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DB" w:rsidRPr="00001E8D" w:rsidRDefault="00903DDB">
      <w:pP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01E8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Информация, раскрываемая организациями осуществляющими холодное водоснабжение.</w:t>
      </w:r>
    </w:p>
    <w:p w:rsidR="00903DDB" w:rsidRDefault="00903DDB">
      <w:pPr>
        <w:rPr>
          <w:rFonts w:ascii="Times New Roman" w:hAnsi="Times New Roman"/>
          <w:b/>
          <w:bCs/>
          <w:color w:val="000000"/>
          <w:lang w:eastAsia="ru-RU"/>
        </w:rPr>
      </w:pPr>
    </w:p>
    <w:p w:rsidR="00903DDB" w:rsidRDefault="00903DDB" w:rsidP="00903DDB"/>
    <w:p w:rsidR="00903DDB" w:rsidRPr="00001E8D" w:rsidRDefault="00903DDB" w:rsidP="00903DDB">
      <w:pPr>
        <w:rPr>
          <w:color w:val="000000"/>
          <w:sz w:val="28"/>
          <w:szCs w:val="28"/>
        </w:rPr>
      </w:pPr>
      <w:r w:rsidRPr="00001E8D">
        <w:rPr>
          <w:rFonts w:ascii="Times New Roman" w:hAnsi="Times New Roman"/>
          <w:color w:val="000000"/>
          <w:sz w:val="28"/>
          <w:szCs w:val="28"/>
          <w:lang w:eastAsia="ru-RU"/>
        </w:rPr>
        <w:t>1) режим работы регулируемой организации (абонентских отделов, сбытовых подразделений), в том числе часы ра</w:t>
      </w:r>
      <w:r w:rsidR="00001E8D" w:rsidRPr="00001E8D">
        <w:rPr>
          <w:rFonts w:ascii="Times New Roman" w:hAnsi="Times New Roman"/>
          <w:color w:val="000000"/>
          <w:sz w:val="28"/>
          <w:szCs w:val="28"/>
          <w:lang w:eastAsia="ru-RU"/>
        </w:rPr>
        <w:t>боты диспетчерских служб</w:t>
      </w:r>
      <w:r w:rsidRPr="00001E8D">
        <w:rPr>
          <w:rFonts w:ascii="Times New Roman" w:hAnsi="Times New Roman"/>
          <w:color w:val="000000"/>
          <w:sz w:val="28"/>
          <w:szCs w:val="28"/>
          <w:lang w:eastAsia="ru-RU"/>
        </w:rPr>
        <w:t>; диспетчерских служб - круглосуточно</w:t>
      </w:r>
      <w:r w:rsidRPr="00001E8D">
        <w:rPr>
          <w:rFonts w:ascii="Times New Roman" w:hAnsi="Times New Roman"/>
          <w:color w:val="000000"/>
          <w:sz w:val="28"/>
          <w:szCs w:val="28"/>
          <w:lang w:eastAsia="ru-RU"/>
        </w:rPr>
        <w:br/>
        <w:t>2) вид регулируемой деятельности</w:t>
      </w:r>
      <w:r w:rsidR="00C203F3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001E8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холодное водоснабжение</w:t>
      </w:r>
      <w:r w:rsidRPr="00001E8D">
        <w:rPr>
          <w:rFonts w:ascii="Times New Roman" w:hAnsi="Times New Roman"/>
          <w:color w:val="000000"/>
          <w:sz w:val="28"/>
          <w:szCs w:val="28"/>
          <w:lang w:eastAsia="ru-RU"/>
        </w:rPr>
        <w:br/>
        <w:t>3) протяженность водопроводных сетей (в однот</w:t>
      </w:r>
      <w:r w:rsidR="00001E8D" w:rsidRPr="00001E8D">
        <w:rPr>
          <w:rFonts w:ascii="Times New Roman" w:hAnsi="Times New Roman"/>
          <w:color w:val="000000"/>
          <w:sz w:val="28"/>
          <w:szCs w:val="28"/>
          <w:lang w:eastAsia="ru-RU"/>
        </w:rPr>
        <w:t>рубном исчислении) (километров):</w:t>
      </w:r>
      <w:r w:rsidRPr="00001E8D">
        <w:rPr>
          <w:color w:val="000000"/>
          <w:sz w:val="28"/>
          <w:szCs w:val="28"/>
        </w:rPr>
        <w:t xml:space="preserve"> </w:t>
      </w:r>
      <w:r w:rsidR="003C705F">
        <w:rPr>
          <w:color w:val="000000"/>
          <w:sz w:val="28"/>
          <w:szCs w:val="28"/>
        </w:rPr>
        <w:t>161,8</w:t>
      </w:r>
    </w:p>
    <w:p w:rsidR="00903DDB" w:rsidRDefault="00903DDB" w:rsidP="00903DD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1E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4) количество скважин (штук) </w:t>
      </w:r>
      <w:r w:rsidRPr="003C70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3C705F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CD5191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001E8D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5) количество подкачивающих насосных станций (штук) </w:t>
      </w:r>
      <w:r w:rsidR="00001E8D" w:rsidRPr="003C705F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3C70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05F">
        <w:rPr>
          <w:rFonts w:ascii="Times New Roman" w:hAnsi="Times New Roman"/>
          <w:color w:val="000000"/>
          <w:sz w:val="28"/>
          <w:szCs w:val="28"/>
          <w:lang w:eastAsia="ru-RU"/>
        </w:rPr>
        <w:t>13</w:t>
      </w:r>
    </w:p>
    <w:p w:rsidR="00001E8D" w:rsidRDefault="00001E8D" w:rsidP="00903DDB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1E8D" w:rsidRPr="00001E8D" w:rsidRDefault="00001E8D" w:rsidP="00001E8D">
      <w:pP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01E8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Информация, раскрываемая организациями осуществляющими </w:t>
      </w:r>
      <w:r w:rsidR="00C203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водоотведение</w:t>
      </w:r>
      <w:r w:rsidRPr="00001E8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001E8D" w:rsidRPr="00C203F3" w:rsidRDefault="00001E8D" w:rsidP="00903DD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01E8D" w:rsidRPr="008525D6" w:rsidRDefault="00C203F3" w:rsidP="00001E8D">
      <w:pPr>
        <w:rPr>
          <w:rFonts w:ascii="Times New Roman" w:hAnsi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001E8D" w:rsidRPr="00C203F3">
        <w:rPr>
          <w:rFonts w:ascii="Times New Roman" w:hAnsi="Times New Roman"/>
          <w:color w:val="000000"/>
          <w:sz w:val="28"/>
          <w:szCs w:val="28"/>
          <w:lang w:eastAsia="ru-RU"/>
        </w:rPr>
        <w:t>) режим работы регулируемой организации (абонентских отделов, сбытовых подразделений), в том числе часы работы диспетчерских служб; диспетчерских служб - круглосуточно</w:t>
      </w:r>
      <w:r w:rsidR="00001E8D" w:rsidRPr="00C203F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001E8D" w:rsidRPr="00C203F3">
        <w:rPr>
          <w:rFonts w:ascii="Times New Roman" w:hAnsi="Times New Roman"/>
          <w:color w:val="000000"/>
          <w:sz w:val="28"/>
          <w:szCs w:val="28"/>
          <w:lang w:eastAsia="ru-RU"/>
        </w:rPr>
        <w:t>) вид регулируемой деятельности</w:t>
      </w:r>
      <w:r w:rsidRPr="00C203F3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001E8D" w:rsidRPr="00C203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01E8D" w:rsidRPr="00C203F3">
        <w:rPr>
          <w:rFonts w:ascii="Times New Roman" w:hAnsi="Times New Roman"/>
          <w:b/>
          <w:color w:val="000000"/>
          <w:sz w:val="28"/>
          <w:szCs w:val="28"/>
          <w:lang w:eastAsia="ru-RU"/>
        </w:rPr>
        <w:t>водоотведение</w:t>
      </w:r>
      <w:r w:rsidR="00001E8D" w:rsidRPr="00C203F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001E8D" w:rsidRPr="00C203F3">
        <w:rPr>
          <w:rFonts w:ascii="Times New Roman" w:hAnsi="Times New Roman"/>
          <w:color w:val="000000"/>
          <w:sz w:val="28"/>
          <w:szCs w:val="28"/>
          <w:lang w:eastAsia="ru-RU"/>
        </w:rPr>
        <w:t>) протяженность канализационных сетей (в однотрубном исчислении) (километров)</w:t>
      </w:r>
      <w:r w:rsidRPr="00C203F3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001E8D" w:rsidRPr="00C203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705F" w:rsidRPr="003C705F">
        <w:rPr>
          <w:rFonts w:ascii="Times New Roman" w:hAnsi="Times New Roman"/>
          <w:color w:val="000000"/>
          <w:sz w:val="28"/>
          <w:szCs w:val="28"/>
          <w:lang w:eastAsia="ru-RU"/>
        </w:rPr>
        <w:t>129,29</w:t>
      </w:r>
    </w:p>
    <w:p w:rsidR="003C705F" w:rsidRDefault="00C203F3" w:rsidP="00001E8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25D6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001E8D" w:rsidRPr="008525D6">
        <w:rPr>
          <w:rFonts w:ascii="Times New Roman" w:hAnsi="Times New Roman"/>
          <w:color w:val="000000"/>
          <w:sz w:val="28"/>
          <w:szCs w:val="28"/>
          <w:lang w:eastAsia="ru-RU"/>
        </w:rPr>
        <w:t>) количество насосных</w:t>
      </w:r>
      <w:r w:rsidR="00001E8D" w:rsidRPr="00C203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станц</w:t>
      </w:r>
      <w:r w:rsidRPr="00C203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ий </w:t>
      </w:r>
      <w:r w:rsidR="003C705F" w:rsidRPr="00C203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(штук): </w:t>
      </w:r>
      <w:r w:rsidR="003C705F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</w:p>
    <w:p w:rsidR="00001E8D" w:rsidRPr="00C203F3" w:rsidRDefault="003C705F" w:rsidP="00001E8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5)</w:t>
      </w:r>
      <w:r w:rsidRPr="008525D6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="00C203F3" w:rsidRPr="00C203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очистных сооружений (штук):</w:t>
      </w:r>
      <w:r w:rsidR="00001E8D" w:rsidRPr="00C203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</w:p>
    <w:sectPr w:rsidR="00001E8D" w:rsidRPr="00C203F3" w:rsidSect="00903DDB">
      <w:pgSz w:w="16838" w:h="11906" w:orient="landscape"/>
      <w:pgMar w:top="1701" w:right="181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D2"/>
    <w:rsid w:val="00001E8D"/>
    <w:rsid w:val="002B5561"/>
    <w:rsid w:val="003A53D2"/>
    <w:rsid w:val="003C705F"/>
    <w:rsid w:val="003E45C2"/>
    <w:rsid w:val="00513AC7"/>
    <w:rsid w:val="007E0D34"/>
    <w:rsid w:val="008525D6"/>
    <w:rsid w:val="00903DDB"/>
    <w:rsid w:val="00980EF0"/>
    <w:rsid w:val="00C203F3"/>
    <w:rsid w:val="00C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8F33"/>
  <w15:docId w15:val="{7FEEB854-C05A-42EA-8391-5D7BB11B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DD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Дарья Петровна</dc:creator>
  <cp:lastModifiedBy>Лобова Алена Владимировна</cp:lastModifiedBy>
  <cp:revision>6</cp:revision>
  <dcterms:created xsi:type="dcterms:W3CDTF">2018-04-06T08:52:00Z</dcterms:created>
  <dcterms:modified xsi:type="dcterms:W3CDTF">2020-02-10T12:38:00Z</dcterms:modified>
</cp:coreProperties>
</file>