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C0" w:rsidRPr="003F5E78" w:rsidRDefault="007B0AC0" w:rsidP="00A44694">
      <w:pPr>
        <w:pStyle w:val="a4"/>
        <w:spacing w:line="264" w:lineRule="auto"/>
        <w:contextualSpacing/>
        <w:jc w:val="center"/>
        <w:rPr>
          <w:rFonts w:ascii="Times New Roman" w:hAnsi="Times New Roman" w:cs="Times New Roman"/>
        </w:rPr>
      </w:pPr>
      <w:r w:rsidRPr="003F5E78">
        <w:rPr>
          <w:rStyle w:val="a3"/>
          <w:rFonts w:ascii="Times New Roman" w:hAnsi="Times New Roman" w:cs="Times New Roman"/>
        </w:rPr>
        <w:t>ДОГОВОР №_____</w:t>
      </w:r>
    </w:p>
    <w:p w:rsidR="007B0AC0" w:rsidRPr="00A47470" w:rsidRDefault="007B0AC0" w:rsidP="00A4469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cs="Times New Roman"/>
          <w:b/>
          <w:bCs/>
          <w:szCs w:val="24"/>
          <w:lang w:val="ru-RU"/>
        </w:rPr>
      </w:pPr>
      <w:r w:rsidRPr="00A47470">
        <w:rPr>
          <w:rFonts w:cs="Times New Roman"/>
          <w:b/>
          <w:bCs/>
          <w:szCs w:val="24"/>
          <w:lang w:val="ru-RU"/>
        </w:rPr>
        <w:t>о подключении (технологическом присоединении)</w:t>
      </w:r>
    </w:p>
    <w:p w:rsidR="007B0AC0" w:rsidRPr="00A47470" w:rsidRDefault="007B0AC0" w:rsidP="00A4469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cs="Times New Roman"/>
          <w:b/>
          <w:bCs/>
          <w:szCs w:val="24"/>
          <w:lang w:val="ru-RU"/>
        </w:rPr>
      </w:pPr>
      <w:r w:rsidRPr="00A47470">
        <w:rPr>
          <w:rFonts w:cs="Times New Roman"/>
          <w:b/>
          <w:bCs/>
          <w:szCs w:val="24"/>
          <w:lang w:val="ru-RU"/>
        </w:rPr>
        <w:t>к централизованным системам горячего водоснабжения</w:t>
      </w:r>
    </w:p>
    <w:p w:rsidR="007B0AC0" w:rsidRPr="00A47470" w:rsidRDefault="007B0AC0" w:rsidP="00A44694">
      <w:pPr>
        <w:widowControl w:val="0"/>
        <w:autoSpaceDE w:val="0"/>
        <w:autoSpaceDN w:val="0"/>
        <w:adjustRightInd w:val="0"/>
        <w:spacing w:after="0" w:line="264" w:lineRule="auto"/>
        <w:ind w:firstLine="540"/>
        <w:rPr>
          <w:rFonts w:cs="Times New Roman"/>
          <w:szCs w:val="24"/>
          <w:lang w:val="ru-RU"/>
        </w:rPr>
      </w:pPr>
    </w:p>
    <w:p w:rsidR="007B0AC0" w:rsidRPr="002E34A7" w:rsidRDefault="007B0AC0" w:rsidP="00A44694">
      <w:pPr>
        <w:pStyle w:val="ConsPlusNonformat"/>
        <w:spacing w:line="264" w:lineRule="auto"/>
        <w:ind w:firstLine="709"/>
        <w:contextualSpacing/>
        <w:rPr>
          <w:rFonts w:ascii="Times New Roman" w:hAnsi="Times New Roman" w:cs="Times New Roman"/>
        </w:rPr>
      </w:pPr>
      <w:r w:rsidRPr="002E34A7">
        <w:rPr>
          <w:rFonts w:ascii="Times New Roman" w:hAnsi="Times New Roman" w:cs="Times New Roman"/>
        </w:rPr>
        <w:t xml:space="preserve">____________________________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E34A7">
        <w:rPr>
          <w:rFonts w:ascii="Times New Roman" w:hAnsi="Times New Roman" w:cs="Times New Roman"/>
        </w:rPr>
        <w:t xml:space="preserve"> </w:t>
      </w:r>
      <w:r w:rsidRPr="003E1E84">
        <w:rPr>
          <w:rFonts w:ascii="Times New Roman" w:hAnsi="Times New Roman" w:cs="Times New Roman"/>
          <w:sz w:val="22"/>
        </w:rPr>
        <w:t>"___"_____________ 20__ г.</w:t>
      </w:r>
    </w:p>
    <w:p w:rsidR="007B0AC0" w:rsidRPr="009F1C38" w:rsidRDefault="007B0AC0" w:rsidP="00A44694">
      <w:pPr>
        <w:pStyle w:val="ConsPlusNonformat"/>
        <w:spacing w:line="264" w:lineRule="auto"/>
        <w:ind w:firstLine="709"/>
        <w:contextualSpacing/>
        <w:rPr>
          <w:rFonts w:ascii="Times New Roman" w:hAnsi="Times New Roman" w:cs="Times New Roman"/>
        </w:rPr>
      </w:pPr>
      <w:r w:rsidRPr="002E34A7">
        <w:rPr>
          <w:rFonts w:ascii="Times New Roman" w:hAnsi="Times New Roman" w:cs="Times New Roman"/>
        </w:rPr>
        <w:t>(место заключения договора)</w:t>
      </w:r>
      <w:bookmarkStart w:id="0" w:name="Par2785"/>
      <w:bookmarkEnd w:id="0"/>
    </w:p>
    <w:p w:rsidR="007B0AC0" w:rsidRDefault="007B0AC0" w:rsidP="00A44694">
      <w:pPr>
        <w:pStyle w:val="ConsPlusNonformat"/>
        <w:spacing w:line="264" w:lineRule="auto"/>
        <w:contextualSpacing/>
      </w:pPr>
    </w:p>
    <w:p w:rsidR="007B0AC0" w:rsidRPr="002E34A7" w:rsidRDefault="00F40F52" w:rsidP="00A44694">
      <w:pPr>
        <w:widowControl w:val="0"/>
        <w:autoSpaceDE w:val="0"/>
        <w:autoSpaceDN w:val="0"/>
        <w:adjustRightInd w:val="0"/>
        <w:spacing w:after="0" w:line="264" w:lineRule="auto"/>
        <w:ind w:firstLine="709"/>
        <w:rPr>
          <w:rFonts w:eastAsiaTheme="minorEastAsia" w:cs="Times New Roman"/>
          <w:szCs w:val="24"/>
          <w:lang w:val="ru-RU" w:eastAsia="ru-RU"/>
        </w:rPr>
      </w:pPr>
      <w:r>
        <w:rPr>
          <w:rFonts w:eastAsiaTheme="minorEastAsia" w:cs="Times New Roman"/>
          <w:b/>
          <w:szCs w:val="24"/>
          <w:lang w:val="ru-RU" w:eastAsia="ru-RU"/>
        </w:rPr>
        <w:t>О</w:t>
      </w:r>
      <w:r w:rsidR="00CF352E">
        <w:rPr>
          <w:rFonts w:eastAsiaTheme="minorEastAsia" w:cs="Times New Roman"/>
          <w:b/>
          <w:szCs w:val="24"/>
          <w:lang w:val="ru-RU" w:eastAsia="ru-RU"/>
        </w:rPr>
        <w:t>АО</w:t>
      </w:r>
      <w:r w:rsidR="007B0AC0" w:rsidRPr="002E34A7">
        <w:rPr>
          <w:rFonts w:eastAsiaTheme="minorEastAsia" w:cs="Times New Roman"/>
          <w:b/>
          <w:szCs w:val="24"/>
          <w:lang w:val="ru-RU" w:eastAsia="ru-RU"/>
        </w:rPr>
        <w:t xml:space="preserve"> «</w:t>
      </w:r>
      <w:r>
        <w:rPr>
          <w:rFonts w:eastAsiaTheme="minorEastAsia" w:cs="Times New Roman"/>
          <w:b/>
          <w:szCs w:val="24"/>
          <w:lang w:val="ru-RU" w:eastAsia="ru-RU"/>
        </w:rPr>
        <w:t>ОТСК</w:t>
      </w:r>
      <w:r w:rsidR="007B0AC0" w:rsidRPr="002E34A7">
        <w:rPr>
          <w:rFonts w:eastAsiaTheme="minorEastAsia" w:cs="Times New Roman"/>
          <w:b/>
          <w:szCs w:val="24"/>
          <w:lang w:val="ru-RU" w:eastAsia="ru-RU"/>
        </w:rPr>
        <w:t>»</w:t>
      </w:r>
      <w:r w:rsidR="007B0AC0" w:rsidRPr="002E34A7">
        <w:rPr>
          <w:rFonts w:eastAsiaTheme="minorEastAsia" w:cs="Times New Roman"/>
          <w:szCs w:val="24"/>
          <w:lang w:val="ru-RU" w:eastAsia="ru-RU"/>
        </w:rPr>
        <w:t xml:space="preserve">, именуемое   в   дальнейшем   </w:t>
      </w:r>
      <w:proofErr w:type="gramStart"/>
      <w:r w:rsidR="007B0AC0" w:rsidRPr="007B0AC0">
        <w:rPr>
          <w:rFonts w:eastAsiaTheme="minorEastAsia" w:cs="Times New Roman"/>
          <w:szCs w:val="24"/>
          <w:lang w:val="ru-RU" w:eastAsia="ru-RU"/>
        </w:rPr>
        <w:t xml:space="preserve">организацией,   </w:t>
      </w:r>
      <w:proofErr w:type="gramEnd"/>
      <w:r w:rsidR="007B0AC0" w:rsidRPr="007B0AC0">
        <w:rPr>
          <w:rFonts w:eastAsiaTheme="minorEastAsia" w:cs="Times New Roman"/>
          <w:szCs w:val="24"/>
          <w:lang w:val="ru-RU" w:eastAsia="ru-RU"/>
        </w:rPr>
        <w:t xml:space="preserve"> осуществляющей    горячее     водоснабжение,</w:t>
      </w:r>
      <w:r w:rsidR="007B0AC0" w:rsidRPr="002E34A7">
        <w:rPr>
          <w:rFonts w:eastAsiaTheme="minorEastAsia" w:cs="Times New Roman"/>
          <w:szCs w:val="24"/>
          <w:lang w:val="ru-RU" w:eastAsia="ru-RU"/>
        </w:rPr>
        <w:t xml:space="preserve"> в лице ______________________________, действующего на основании ___________________, с одной стороны, и _________________________________________, именуемое в дальнейшем заказчиком, в лице ______________________________, действующего на основании ___________________, с другой стороны, именуемые в дальнейшем сторонами,  заключили  настоящий договор о нижеследующем:</w:t>
      </w:r>
    </w:p>
    <w:p w:rsidR="007B0AC0" w:rsidRDefault="007B0AC0" w:rsidP="00A44694">
      <w:pPr>
        <w:pStyle w:val="ConsPlusNonformat"/>
        <w:spacing w:line="264" w:lineRule="auto"/>
        <w:contextualSpacing/>
      </w:pPr>
    </w:p>
    <w:p w:rsidR="007B0AC0" w:rsidRPr="00A47470" w:rsidRDefault="007B0AC0" w:rsidP="00A44694">
      <w:pPr>
        <w:widowControl w:val="0"/>
        <w:autoSpaceDE w:val="0"/>
        <w:autoSpaceDN w:val="0"/>
        <w:adjustRightInd w:val="0"/>
        <w:spacing w:after="0" w:line="264" w:lineRule="auto"/>
        <w:rPr>
          <w:rFonts w:cs="Times New Roman"/>
          <w:szCs w:val="24"/>
          <w:lang w:val="ru-RU"/>
        </w:rPr>
      </w:pPr>
    </w:p>
    <w:p w:rsidR="007B0AC0" w:rsidRPr="00A44EA8" w:rsidRDefault="007B0AC0" w:rsidP="00A44EA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center"/>
        <w:outlineLvl w:val="1"/>
        <w:rPr>
          <w:rFonts w:cs="Times New Roman"/>
          <w:b/>
          <w:szCs w:val="24"/>
          <w:lang w:val="ru-RU"/>
        </w:rPr>
      </w:pPr>
      <w:bookmarkStart w:id="1" w:name="Par1221"/>
      <w:bookmarkEnd w:id="1"/>
      <w:r w:rsidRPr="00A44EA8">
        <w:rPr>
          <w:rFonts w:cs="Times New Roman"/>
          <w:b/>
          <w:szCs w:val="24"/>
          <w:lang w:val="ru-RU"/>
        </w:rPr>
        <w:t>Предмет договора</w:t>
      </w: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58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325" w:history="1">
        <w:r w:rsidRPr="00A44EA8">
          <w:rPr>
            <w:rFonts w:cs="Times New Roman"/>
            <w:lang w:val="ru-RU"/>
          </w:rPr>
          <w:t>Приложением №1</w:t>
        </w:r>
      </w:hyperlink>
      <w:r w:rsidRPr="00A44EA8">
        <w:rPr>
          <w:rFonts w:cs="Times New Roman"/>
          <w:lang w:val="ru-RU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58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25" w:history="1">
        <w:r w:rsidRPr="00A44EA8">
          <w:rPr>
            <w:rFonts w:cs="Times New Roman"/>
            <w:lang w:val="ru-RU"/>
          </w:rPr>
          <w:t>Приложении №1</w:t>
        </w:r>
      </w:hyperlink>
      <w:r w:rsidRPr="00A44EA8">
        <w:rPr>
          <w:rFonts w:cs="Times New Roman"/>
          <w:lang w:val="ru-RU"/>
        </w:rPr>
        <w:t xml:space="preserve"> к настоящему договору.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58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58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25" w:history="1">
        <w:r w:rsidRPr="00A44EA8">
          <w:rPr>
            <w:rFonts w:cs="Times New Roman"/>
            <w:lang w:val="ru-RU"/>
          </w:rPr>
          <w:t>Приложении №1</w:t>
        </w:r>
      </w:hyperlink>
      <w:r w:rsidRPr="00A44EA8">
        <w:rPr>
          <w:rFonts w:cs="Times New Roman"/>
          <w:lang w:val="ru-RU"/>
        </w:rPr>
        <w:t xml:space="preserve"> к </w:t>
      </w:r>
      <w:r w:rsidRPr="00A44EA8">
        <w:rPr>
          <w:rFonts w:cs="Times New Roman"/>
          <w:lang w:val="ru-RU"/>
        </w:rPr>
        <w:lastRenderedPageBreak/>
        <w:t>настоящему договору, величину подключаемой нагрузки в размере ____ м3/час отпуска горячей воды.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58"/>
        <w:rPr>
          <w:rFonts w:cs="Times New Roman"/>
          <w:lang w:val="ru-RU"/>
        </w:rPr>
      </w:pPr>
      <w:bookmarkStart w:id="2" w:name="Par1227"/>
      <w:bookmarkEnd w:id="2"/>
      <w:r w:rsidRPr="00A44EA8">
        <w:rPr>
          <w:rFonts w:cs="Times New Roman"/>
          <w:lang w:val="ru-RU"/>
        </w:rPr>
        <w:t>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</w:rPr>
      </w:pPr>
      <w:bookmarkStart w:id="3" w:name="Par1229"/>
      <w:bookmarkEnd w:id="3"/>
      <w:r w:rsidRPr="00CF3445">
        <w:rPr>
          <w:rFonts w:cs="Times New Roman"/>
          <w:b/>
        </w:rPr>
        <w:t xml:space="preserve">II. </w:t>
      </w:r>
      <w:proofErr w:type="spellStart"/>
      <w:r w:rsidRPr="00CF3445">
        <w:rPr>
          <w:rFonts w:cs="Times New Roman"/>
          <w:b/>
        </w:rPr>
        <w:t>Права</w:t>
      </w:r>
      <w:proofErr w:type="spellEnd"/>
      <w:r w:rsidRPr="00CF3445">
        <w:rPr>
          <w:rFonts w:cs="Times New Roman"/>
          <w:b/>
        </w:rPr>
        <w:t xml:space="preserve"> и </w:t>
      </w:r>
      <w:proofErr w:type="spellStart"/>
      <w:r w:rsidRPr="00CF3445">
        <w:rPr>
          <w:rFonts w:cs="Times New Roman"/>
          <w:b/>
        </w:rPr>
        <w:t>обязанности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сторон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Организация, осуществляющая горячее водоснабжение, обязана: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left="709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пунктом 5 настоящего договора;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</w:t>
      </w:r>
      <w:proofErr w:type="gramStart"/>
      <w:r w:rsidRPr="00A44EA8">
        <w:rPr>
          <w:rFonts w:cs="Times New Roman"/>
          <w:lang w:val="ru-RU"/>
        </w:rPr>
        <w:t>горячего водоснабжения</w:t>
      </w:r>
      <w:proofErr w:type="gramEnd"/>
      <w:r w:rsidRPr="00A44EA8">
        <w:rPr>
          <w:rFonts w:cs="Times New Roman"/>
          <w:lang w:val="ru-RU"/>
        </w:rPr>
        <w:t xml:space="preserve"> не позднее установленного настоящим договором срока подключения, в том числе: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осуществить допуск к эксплуатации узла учета горячей воды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CA42B4">
        <w:rPr>
          <w:rFonts w:cs="Times New Roman"/>
        </w:rPr>
        <w:t>N</w:t>
      </w:r>
      <w:r w:rsidRPr="00A44EA8">
        <w:rPr>
          <w:rFonts w:cs="Times New Roman"/>
          <w:lang w:val="ru-RU"/>
        </w:rPr>
        <w:t xml:space="preserve"> 776 "Об утверждении Правил организации коммерческого учета воды, сточных вод";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установить пломбы на приборах учета (узлах учета), кранах и задвижках на их обводах;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подписать акт о подключении (технологическом присоединении) объекта по форме согласно приложению </w:t>
      </w:r>
      <w:r w:rsidRPr="00CA42B4">
        <w:rPr>
          <w:rFonts w:cs="Times New Roman"/>
        </w:rPr>
        <w:t>N</w:t>
      </w:r>
      <w:r w:rsidRPr="00A44EA8">
        <w:rPr>
          <w:rFonts w:cs="Times New Roman"/>
          <w:lang w:val="ru-RU"/>
        </w:rPr>
        <w:t xml:space="preserve"> 1(1)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</w:t>
      </w:r>
      <w:r w:rsidRPr="00A44EA8">
        <w:rPr>
          <w:rFonts w:cs="Times New Roman"/>
          <w:lang w:val="ru-RU"/>
        </w:rPr>
        <w:lastRenderedPageBreak/>
        <w:t>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rPr>
          <w:rFonts w:cs="Times New Roman"/>
          <w:lang w:val="ru-RU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Организация, осуществляющая горячее водоснабжение, имеет право: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б) перенести дату подключения объекта, установленную </w:t>
      </w:r>
      <w:hyperlink w:anchor="Par1227" w:history="1">
        <w:r w:rsidRPr="00A44EA8">
          <w:rPr>
            <w:rFonts w:cs="Times New Roman"/>
            <w:lang w:val="ru-RU"/>
          </w:rPr>
          <w:t>пунктом 5</w:t>
        </w:r>
      </w:hyperlink>
      <w:r w:rsidRPr="00A44EA8">
        <w:rPr>
          <w:rFonts w:cs="Times New Roman"/>
          <w:lang w:val="ru-RU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несоблюдения установленных </w:t>
      </w:r>
      <w:hyperlink w:anchor="Par1255" w:history="1">
        <w:r w:rsidRPr="00A44EA8">
          <w:rPr>
            <w:rFonts w:cs="Times New Roman"/>
            <w:lang w:val="ru-RU"/>
          </w:rPr>
          <w:t>пунктом 11</w:t>
        </w:r>
      </w:hyperlink>
      <w:r w:rsidRPr="00A44EA8">
        <w:rPr>
          <w:rFonts w:cs="Times New Roman"/>
          <w:lang w:val="ru-RU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</w:rPr>
      </w:pPr>
      <w:proofErr w:type="spellStart"/>
      <w:r w:rsidRPr="00CF3445">
        <w:rPr>
          <w:rFonts w:cs="Times New Roman"/>
        </w:rPr>
        <w:t>Заказчик</w:t>
      </w:r>
      <w:proofErr w:type="spell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обязан</w:t>
      </w:r>
      <w:proofErr w:type="spellEnd"/>
      <w:r w:rsidRPr="00CF3445">
        <w:rPr>
          <w:rFonts w:cs="Times New Roman"/>
        </w:rPr>
        <w:t>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color w:val="C00000"/>
          <w:lang w:val="ru-RU"/>
        </w:rPr>
      </w:pPr>
      <w:r w:rsidRPr="00A44EA8">
        <w:rPr>
          <w:rFonts w:cs="Times New Roman"/>
          <w:color w:val="C00000"/>
          <w:lang w:val="ru-RU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</w:t>
      </w:r>
      <w:r w:rsidRPr="00A44EA8">
        <w:rPr>
          <w:rFonts w:cs="Times New Roman"/>
          <w:color w:val="C00000"/>
          <w:lang w:val="ru-RU"/>
        </w:rPr>
        <w:lastRenderedPageBreak/>
        <w:t>уведомление о выполнении условий на подключение (технологическое присоединение) объекта не позднее "__" ________ 20__ г.;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color w:val="C00000"/>
          <w:lang w:val="ru-RU"/>
        </w:rPr>
      </w:pPr>
      <w:r w:rsidRPr="00A44EA8">
        <w:rPr>
          <w:rFonts w:cs="Times New Roman"/>
          <w:color w:val="C00000"/>
          <w:lang w:val="ru-RU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color w:val="C00000"/>
          <w:lang w:val="ru-RU"/>
        </w:rPr>
      </w:pPr>
      <w:r w:rsidRPr="00A44EA8">
        <w:rPr>
          <w:rFonts w:cs="Times New Roman"/>
          <w:color w:val="C00000"/>
          <w:lang w:val="ru-RU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484F90">
        <w:rPr>
          <w:rFonts w:cs="Times New Roman"/>
          <w:color w:val="C00000"/>
        </w:rPr>
        <w:t>N</w:t>
      </w:r>
      <w:r w:rsidRPr="00A44EA8">
        <w:rPr>
          <w:rFonts w:cs="Times New Roman"/>
          <w:color w:val="C00000"/>
          <w:lang w:val="ru-RU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color w:val="C00000"/>
          <w:lang w:val="ru-RU"/>
        </w:rPr>
      </w:pPr>
      <w:r w:rsidRPr="00A44EA8">
        <w:rPr>
          <w:rFonts w:cs="Times New Roman"/>
          <w:color w:val="C00000"/>
          <w:lang w:val="ru-RU"/>
        </w:rPr>
        <w:t>г) оборудовать узлы учета средствами измерений до ввода объекта в эксплуатацию;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color w:val="C00000"/>
          <w:lang w:val="ru-RU"/>
        </w:rPr>
      </w:pPr>
      <w:r w:rsidRPr="00A44EA8">
        <w:rPr>
          <w:rFonts w:cs="Times New Roman"/>
          <w:color w:val="C00000"/>
          <w:lang w:val="ru-RU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1251" w:history="1">
        <w:r w:rsidRPr="00A44EA8">
          <w:rPr>
            <w:rFonts w:cs="Times New Roman"/>
            <w:lang w:val="ru-RU"/>
          </w:rPr>
          <w:t xml:space="preserve">разделом </w:t>
        </w:r>
        <w:r w:rsidRPr="00CF3445">
          <w:rPr>
            <w:rFonts w:cs="Times New Roman"/>
          </w:rPr>
          <w:t>III</w:t>
        </w:r>
      </w:hyperlink>
      <w:r w:rsidRPr="00A44EA8">
        <w:rPr>
          <w:rFonts w:cs="Times New Roman"/>
          <w:lang w:val="ru-RU"/>
        </w:rPr>
        <w:t xml:space="preserve"> настоящего договора.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  <w:lang w:val="ru-RU"/>
        </w:rPr>
      </w:pPr>
      <w:bookmarkStart w:id="4" w:name="Par1251"/>
      <w:bookmarkEnd w:id="4"/>
      <w:r w:rsidRPr="00CF3445">
        <w:rPr>
          <w:rFonts w:cs="Times New Roman"/>
          <w:b/>
        </w:rPr>
        <w:t>III</w:t>
      </w:r>
      <w:r w:rsidRPr="00A44EA8">
        <w:rPr>
          <w:rFonts w:cs="Times New Roman"/>
          <w:b/>
          <w:lang w:val="ru-RU"/>
        </w:rPr>
        <w:t>. Плата за подключение (технологическое присоединение)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lang w:val="ru-RU"/>
        </w:rPr>
      </w:pPr>
      <w:r w:rsidRPr="00A44EA8">
        <w:rPr>
          <w:rFonts w:cs="Times New Roman"/>
          <w:b/>
          <w:lang w:val="ru-RU"/>
        </w:rPr>
        <w:t>объекта, порядок и сроки оплаты по настоящему договору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bookmarkStart w:id="5" w:name="Par1254"/>
      <w:bookmarkEnd w:id="5"/>
      <w:r w:rsidRPr="00A44EA8">
        <w:rPr>
          <w:rFonts w:cs="Times New Roman"/>
          <w:lang w:val="ru-RU"/>
        </w:rPr>
        <w:lastRenderedPageBreak/>
        <w:t xml:space="preserve">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1577" w:history="1">
        <w:r w:rsidRPr="00A44EA8">
          <w:rPr>
            <w:rFonts w:cs="Times New Roman"/>
            <w:lang w:val="ru-RU"/>
          </w:rPr>
          <w:t>Приложении №2</w:t>
        </w:r>
      </w:hyperlink>
      <w:r w:rsidRPr="00A44EA8">
        <w:rPr>
          <w:rFonts w:cs="Times New Roman"/>
          <w:lang w:val="ru-RU"/>
        </w:rPr>
        <w:t>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bookmarkStart w:id="6" w:name="Par1255"/>
      <w:bookmarkEnd w:id="6"/>
      <w:r w:rsidRPr="00A44EA8">
        <w:rPr>
          <w:rFonts w:cs="Times New Roman"/>
          <w:lang w:val="ru-RU"/>
        </w:rPr>
        <w:t xml:space="preserve">Оплата по настоящему договору в размере, предусмотренном </w:t>
      </w:r>
      <w:hyperlink w:anchor="Par1254" w:history="1">
        <w:r w:rsidRPr="00A44EA8">
          <w:rPr>
            <w:rFonts w:cs="Times New Roman"/>
            <w:lang w:val="ru-RU"/>
          </w:rPr>
          <w:t>пунктом 10</w:t>
        </w:r>
      </w:hyperlink>
      <w:r w:rsidRPr="00A44EA8">
        <w:rPr>
          <w:rFonts w:cs="Times New Roman"/>
          <w:lang w:val="ru-RU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б) сумма в </w:t>
      </w:r>
      <w:proofErr w:type="gramStart"/>
      <w:r w:rsidRPr="00A44EA8">
        <w:rPr>
          <w:rFonts w:cs="Times New Roman"/>
          <w:lang w:val="ru-RU"/>
        </w:rPr>
        <w:t>размере  _</w:t>
      </w:r>
      <w:proofErr w:type="gramEnd"/>
      <w:r w:rsidRPr="00A44EA8">
        <w:rPr>
          <w:rFonts w:cs="Times New Roman"/>
          <w:lang w:val="ru-RU"/>
        </w:rPr>
        <w:t>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90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color w:val="C00000"/>
          <w:lang w:val="ru-RU"/>
        </w:rPr>
      </w:pPr>
      <w:r w:rsidRPr="00A44EA8">
        <w:rPr>
          <w:rFonts w:cs="Times New Roman"/>
          <w:lang w:val="ru-RU"/>
        </w:rPr>
        <w:t xml:space="preserve">в) </w:t>
      </w:r>
      <w:r w:rsidRPr="00A44EA8">
        <w:rPr>
          <w:rFonts w:cs="Times New Roman"/>
          <w:color w:val="C00000"/>
          <w:lang w:val="ru-RU"/>
        </w:rPr>
        <w:t>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дней со дня подписания сторонами акта о подключении (технологическом присоединении) объекта.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</w:rPr>
      </w:pPr>
      <w:bookmarkStart w:id="7" w:name="Par1261"/>
      <w:bookmarkEnd w:id="7"/>
      <w:r w:rsidRPr="00CF3445">
        <w:rPr>
          <w:rFonts w:cs="Times New Roman"/>
          <w:b/>
        </w:rPr>
        <w:t xml:space="preserve">IV. </w:t>
      </w:r>
      <w:proofErr w:type="spellStart"/>
      <w:r w:rsidRPr="00CF3445">
        <w:rPr>
          <w:rFonts w:cs="Times New Roman"/>
          <w:b/>
        </w:rPr>
        <w:t>Ответственность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сторон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 xml:space="preserve">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A44EA8">
        <w:rPr>
          <w:rFonts w:cs="Times New Roman"/>
          <w:lang w:val="ru-RU"/>
        </w:rPr>
        <w:t>недостижения</w:t>
      </w:r>
      <w:proofErr w:type="spellEnd"/>
      <w:r w:rsidRPr="00A44EA8">
        <w:rPr>
          <w:rFonts w:cs="Times New Roman"/>
          <w:lang w:val="ru-RU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lang w:val="ru-RU"/>
        </w:rPr>
      </w:pPr>
    </w:p>
    <w:p w:rsidR="00A44EA8" w:rsidRPr="00E62F16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</w:rPr>
      </w:pPr>
      <w:bookmarkStart w:id="8" w:name="Par1267"/>
      <w:bookmarkEnd w:id="8"/>
      <w:r w:rsidRPr="00CF3445">
        <w:rPr>
          <w:rFonts w:cs="Times New Roman"/>
          <w:b/>
        </w:rPr>
        <w:t xml:space="preserve">V. </w:t>
      </w:r>
      <w:proofErr w:type="spellStart"/>
      <w:r w:rsidRPr="00CF3445">
        <w:rPr>
          <w:rFonts w:cs="Times New Roman"/>
          <w:b/>
        </w:rPr>
        <w:t>Срок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действия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настоящего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договора</w:t>
      </w:r>
      <w:proofErr w:type="spellEnd"/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Настоящий договор считается заключенным с даты его подписания сторонами, если иное не предусмотрено настоящим договором.</w:t>
      </w:r>
    </w:p>
    <w:p w:rsidR="00A44EA8" w:rsidRPr="00A44EA8" w:rsidRDefault="00A44EA8" w:rsidP="00A44EA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Настоящий договор заключен на срок 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spacing w:line="264" w:lineRule="auto"/>
        <w:rPr>
          <w:rFonts w:ascii="Courier New" w:hAnsi="Courier New" w:cs="Courier New"/>
          <w:sz w:val="20"/>
          <w:szCs w:val="20"/>
          <w:lang w:eastAsia="ru-RU" w:bidi="ar-SA"/>
        </w:rPr>
      </w:pPr>
      <w:r w:rsidRPr="00A44EA8">
        <w:rPr>
          <w:rFonts w:cs="Times New Roman"/>
          <w:lang w:val="ru-RU"/>
        </w:rPr>
        <w:t xml:space="preserve">                                                                                                            </w:t>
      </w:r>
      <w:r w:rsidRPr="00A44EA8">
        <w:rPr>
          <w:rFonts w:cs="Times New Roman"/>
          <w:sz w:val="20"/>
          <w:lang w:val="ru-RU"/>
        </w:rPr>
        <w:t xml:space="preserve"> </w:t>
      </w:r>
      <w:r w:rsidRPr="00CF3445">
        <w:rPr>
          <w:rFonts w:cs="Times New Roman"/>
          <w:sz w:val="20"/>
        </w:rPr>
        <w:t>(</w:t>
      </w:r>
      <w:proofErr w:type="spellStart"/>
      <w:proofErr w:type="gramStart"/>
      <w:r w:rsidRPr="00CF3445">
        <w:rPr>
          <w:rFonts w:cs="Times New Roman"/>
          <w:sz w:val="20"/>
        </w:rPr>
        <w:t>указать</w:t>
      </w:r>
      <w:proofErr w:type="spellEnd"/>
      <w:proofErr w:type="gramEnd"/>
      <w:r w:rsidRPr="00CF3445">
        <w:rPr>
          <w:rFonts w:cs="Times New Roman"/>
          <w:sz w:val="20"/>
        </w:rPr>
        <w:t xml:space="preserve"> </w:t>
      </w:r>
      <w:proofErr w:type="spellStart"/>
      <w:r w:rsidRPr="00CF3445">
        <w:rPr>
          <w:rFonts w:cs="Times New Roman"/>
          <w:sz w:val="20"/>
        </w:rPr>
        <w:t>срок</w:t>
      </w:r>
      <w:proofErr w:type="spellEnd"/>
      <w:r w:rsidRPr="00CF3445">
        <w:rPr>
          <w:rFonts w:cs="Times New Roman"/>
          <w:sz w:val="20"/>
        </w:rPr>
        <w:t>)</w:t>
      </w: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</w:rPr>
      </w:pPr>
      <w:bookmarkStart w:id="9" w:name="Par1273"/>
      <w:bookmarkEnd w:id="9"/>
      <w:r w:rsidRPr="00CF3445">
        <w:rPr>
          <w:rFonts w:cs="Times New Roman"/>
          <w:b/>
        </w:rPr>
        <w:t xml:space="preserve">VI. </w:t>
      </w:r>
      <w:proofErr w:type="spellStart"/>
      <w:r w:rsidRPr="00CF3445">
        <w:rPr>
          <w:rFonts w:cs="Times New Roman"/>
          <w:b/>
        </w:rPr>
        <w:t>Прочие</w:t>
      </w:r>
      <w:proofErr w:type="spellEnd"/>
      <w:r w:rsidRPr="00CF3445">
        <w:rPr>
          <w:rFonts w:cs="Times New Roman"/>
          <w:b/>
        </w:rPr>
        <w:t xml:space="preserve"> </w:t>
      </w:r>
      <w:proofErr w:type="spellStart"/>
      <w:r w:rsidRPr="00CF3445">
        <w:rPr>
          <w:rFonts w:cs="Times New Roman"/>
          <w:b/>
        </w:rPr>
        <w:t>условия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spacing w:line="264" w:lineRule="auto"/>
        <w:jc w:val="center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Отношения, не урегулированные настоящим договором, регулируются законодательством Российской Федерации.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Настоящий договор составлен в 2 экземплярах, имеющих равную юридическую силу.</w:t>
      </w:r>
    </w:p>
    <w:p w:rsidR="00A44EA8" w:rsidRPr="00A44EA8" w:rsidRDefault="00A44EA8" w:rsidP="00A44EA8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Все приложения к настоящему договору являются его неотъемлемой частью.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  <w:lang w:val="ru-RU"/>
        </w:rPr>
      </w:pPr>
      <w:bookmarkStart w:id="10" w:name="Par1281"/>
      <w:bookmarkEnd w:id="10"/>
      <w:r w:rsidRPr="00CF3445">
        <w:rPr>
          <w:rFonts w:cs="Times New Roman"/>
          <w:b/>
        </w:rPr>
        <w:t>VII</w:t>
      </w:r>
      <w:r w:rsidRPr="00A44EA8">
        <w:rPr>
          <w:rFonts w:cs="Times New Roman"/>
          <w:b/>
          <w:lang w:val="ru-RU"/>
        </w:rPr>
        <w:t>. Адреса и платежные реквизиты сторон</w:t>
      </w:r>
    </w:p>
    <w:p w:rsidR="00A44EA8" w:rsidRPr="00A44EA8" w:rsidRDefault="00A44EA8" w:rsidP="00A44EA8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lang w:val="ru-RU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A44EA8" w:rsidRPr="00CF3445" w:rsidTr="00FA680E">
        <w:trPr>
          <w:trHeight w:val="260"/>
        </w:trPr>
        <w:tc>
          <w:tcPr>
            <w:tcW w:w="5176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,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осуществляющая</w:t>
            </w:r>
            <w:proofErr w:type="spellEnd"/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горячее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    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водоснабжение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Заказчик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A44EA8" w:rsidRPr="00CF3445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Pr="00CF3445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bookmarkStart w:id="11" w:name="Par1319"/>
      <w:bookmarkEnd w:id="11"/>
      <w:proofErr w:type="spellStart"/>
      <w:r w:rsidRPr="00CF3445">
        <w:rPr>
          <w:rFonts w:cs="Times New Roman"/>
        </w:rPr>
        <w:t>Приложение</w:t>
      </w:r>
      <w:proofErr w:type="spellEnd"/>
      <w:r w:rsidRPr="00CF3445">
        <w:rPr>
          <w:rFonts w:cs="Times New Roman"/>
        </w:rPr>
        <w:t xml:space="preserve"> №1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договору</w:t>
      </w:r>
      <w:proofErr w:type="spellEnd"/>
      <w:r w:rsidRPr="00CF3445">
        <w:rPr>
          <w:rFonts w:cs="Times New Roman"/>
        </w:rPr>
        <w:t xml:space="preserve"> о </w:t>
      </w:r>
      <w:proofErr w:type="spellStart"/>
      <w:r w:rsidRPr="00CF3445">
        <w:rPr>
          <w:rFonts w:cs="Times New Roman"/>
        </w:rPr>
        <w:t>подключении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r w:rsidRPr="00CF3445">
        <w:rPr>
          <w:rFonts w:cs="Times New Roman"/>
        </w:rPr>
        <w:t>(</w:t>
      </w:r>
      <w:proofErr w:type="spellStart"/>
      <w:proofErr w:type="gramStart"/>
      <w:r w:rsidRPr="00CF3445">
        <w:rPr>
          <w:rFonts w:cs="Times New Roman"/>
        </w:rPr>
        <w:t>технологическом</w:t>
      </w:r>
      <w:proofErr w:type="spellEnd"/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присоединении</w:t>
      </w:r>
      <w:proofErr w:type="spellEnd"/>
      <w:r w:rsidRPr="00CF3445">
        <w:rPr>
          <w:rFonts w:cs="Times New Roman"/>
        </w:rPr>
        <w:t>)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централизованной</w:t>
      </w:r>
      <w:proofErr w:type="spell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системе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spellStart"/>
      <w:proofErr w:type="gramStart"/>
      <w:r w:rsidRPr="00CF3445">
        <w:rPr>
          <w:rFonts w:cs="Times New Roman"/>
        </w:rPr>
        <w:t>горячего</w:t>
      </w:r>
      <w:proofErr w:type="spellEnd"/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водоснабжения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</w:p>
    <w:p w:rsidR="00A44EA8" w:rsidRPr="00CF3445" w:rsidRDefault="00A44EA8" w:rsidP="00A44EA8">
      <w:pPr>
        <w:ind w:firstLine="5529"/>
        <w:rPr>
          <w:rFonts w:cs="Times New Roman"/>
          <w:bCs/>
          <w:lang w:eastAsia="ru-RU"/>
        </w:rPr>
      </w:pPr>
      <w:r w:rsidRPr="00CF3445">
        <w:rPr>
          <w:rFonts w:cs="Times New Roman"/>
          <w:bCs/>
          <w:lang w:eastAsia="ru-RU"/>
        </w:rPr>
        <w:t>УТВЕРЖДАЮ</w:t>
      </w:r>
    </w:p>
    <w:p w:rsidR="00A44EA8" w:rsidRPr="00A44EA8" w:rsidRDefault="00A44EA8" w:rsidP="00A44EA8">
      <w:pPr>
        <w:suppressAutoHyphens w:val="0"/>
        <w:ind w:left="5812"/>
        <w:rPr>
          <w:rFonts w:cs="Times New Roman"/>
          <w:bCs/>
          <w:lang w:val="ru-RU" w:eastAsia="ru-RU" w:bidi="ar-SA"/>
        </w:rPr>
      </w:pPr>
      <w:r w:rsidRPr="00A44EA8">
        <w:rPr>
          <w:rFonts w:cs="Times New Roman"/>
          <w:bCs/>
          <w:lang w:val="ru-RU" w:eastAsia="ru-RU" w:bidi="ar-SA"/>
        </w:rPr>
        <w:t>Первый заместитель генерального директора - главный инженер АО "</w:t>
      </w:r>
      <w:proofErr w:type="spellStart"/>
      <w:r w:rsidRPr="00A44EA8">
        <w:rPr>
          <w:rFonts w:cs="Times New Roman"/>
          <w:bCs/>
          <w:lang w:val="ru-RU" w:eastAsia="ru-RU" w:bidi="ar-SA"/>
        </w:rPr>
        <w:t>Облкоммунэнерго</w:t>
      </w:r>
      <w:proofErr w:type="spellEnd"/>
      <w:r w:rsidRPr="00A44EA8">
        <w:rPr>
          <w:rFonts w:cs="Times New Roman"/>
          <w:bCs/>
          <w:lang w:val="ru-RU" w:eastAsia="ru-RU" w:bidi="ar-SA"/>
        </w:rPr>
        <w:t xml:space="preserve">"- управляющей организации ОАО "ОТСК" </w:t>
      </w:r>
      <w:r w:rsidRPr="00CF3445">
        <w:rPr>
          <w:rFonts w:cs="Times New Roman"/>
          <w:bCs/>
          <w:lang w:eastAsia="ru-RU" w:bidi="ar-SA"/>
        </w:rPr>
        <w:t> </w:t>
      </w:r>
      <w:r w:rsidRPr="00A44EA8">
        <w:rPr>
          <w:rFonts w:cs="Times New Roman"/>
          <w:bCs/>
          <w:lang w:val="ru-RU" w:eastAsia="ru-RU" w:bidi="ar-SA"/>
        </w:rPr>
        <w:t xml:space="preserve"> Куликов С.Л.</w:t>
      </w:r>
    </w:p>
    <w:p w:rsidR="00A44EA8" w:rsidRPr="00A44EA8" w:rsidRDefault="00A44EA8" w:rsidP="00A44EA8">
      <w:pPr>
        <w:suppressAutoHyphens w:val="0"/>
        <w:ind w:left="5812"/>
        <w:rPr>
          <w:rFonts w:cs="Times New Roman"/>
          <w:bCs/>
          <w:u w:val="single"/>
          <w:lang w:val="ru-RU" w:eastAsia="ru-RU" w:bidi="ar-SA"/>
        </w:rPr>
      </w:pPr>
      <w:r w:rsidRPr="00A44EA8">
        <w:rPr>
          <w:rFonts w:cs="Times New Roman"/>
          <w:bCs/>
          <w:lang w:val="ru-RU" w:eastAsia="ru-RU" w:bidi="ar-SA"/>
        </w:rPr>
        <w:t xml:space="preserve"> </w:t>
      </w:r>
      <w:r w:rsidRPr="00A44EA8">
        <w:rPr>
          <w:rFonts w:cs="Times New Roman"/>
          <w:bCs/>
          <w:u w:val="single"/>
          <w:lang w:val="ru-RU" w:eastAsia="ru-RU" w:bidi="ar-SA"/>
        </w:rPr>
        <w:tab/>
      </w:r>
      <w:r w:rsidRPr="00A44EA8">
        <w:rPr>
          <w:rFonts w:cs="Times New Roman"/>
          <w:bCs/>
          <w:u w:val="single"/>
          <w:lang w:val="ru-RU" w:eastAsia="ru-RU" w:bidi="ar-SA"/>
        </w:rPr>
        <w:tab/>
      </w:r>
      <w:r w:rsidRPr="00A44EA8">
        <w:rPr>
          <w:rFonts w:cs="Times New Roman"/>
          <w:bCs/>
          <w:u w:val="single"/>
          <w:lang w:val="ru-RU" w:eastAsia="ru-RU" w:bidi="ar-SA"/>
        </w:rPr>
        <w:tab/>
      </w:r>
      <w:r w:rsidRPr="00A44EA8">
        <w:rPr>
          <w:rFonts w:cs="Times New Roman"/>
          <w:bCs/>
          <w:u w:val="single"/>
          <w:lang w:val="ru-RU" w:eastAsia="ru-RU" w:bidi="ar-SA"/>
        </w:rPr>
        <w:tab/>
      </w:r>
    </w:p>
    <w:p w:rsidR="00A44EA8" w:rsidRPr="00A44EA8" w:rsidRDefault="00A44EA8" w:rsidP="00A44EA8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b/>
          <w:lang w:val="ru-RU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bookmarkStart w:id="12" w:name="Par1325"/>
      <w:bookmarkEnd w:id="12"/>
      <w:r w:rsidRPr="00A44EA8">
        <w:rPr>
          <w:rFonts w:cs="Times New Roman"/>
          <w:b/>
          <w:lang w:val="ru-RU" w:eastAsia="ru-RU" w:bidi="ar-SA"/>
        </w:rPr>
        <w:t xml:space="preserve">Технические условия 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r w:rsidRPr="00A44EA8">
        <w:rPr>
          <w:rFonts w:cs="Times New Roman"/>
          <w:b/>
          <w:lang w:val="ru-RU" w:eastAsia="ru-RU" w:bidi="ar-SA"/>
        </w:rPr>
        <w:t>на подключение (технологическое присоединение) объекта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r w:rsidRPr="00A44EA8">
        <w:rPr>
          <w:rFonts w:cs="Times New Roman"/>
          <w:b/>
          <w:lang w:val="ru-RU" w:eastAsia="ru-RU" w:bidi="ar-SA"/>
        </w:rPr>
        <w:t>к централизованной системе горячего водоснабжения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№</w:t>
      </w:r>
      <w:r w:rsidRPr="00A44EA8">
        <w:rPr>
          <w:rFonts w:cs="Times New Roman"/>
          <w:u w:val="single"/>
          <w:lang w:val="ru-RU" w:eastAsia="ru-RU" w:bidi="ar-SA"/>
        </w:rPr>
        <w:t xml:space="preserve"> </w:t>
      </w:r>
      <w:r w:rsidRPr="00A44EA8">
        <w:rPr>
          <w:rFonts w:cs="Times New Roman"/>
          <w:u w:val="single"/>
          <w:lang w:val="ru-RU" w:eastAsia="ru-RU" w:bidi="ar-SA"/>
        </w:rPr>
        <w:tab/>
      </w:r>
      <w:r w:rsidRPr="00A44EA8">
        <w:rPr>
          <w:rFonts w:cs="Times New Roman"/>
          <w:lang w:val="ru-RU" w:eastAsia="ru-RU" w:bidi="ar-SA"/>
        </w:rPr>
        <w:t xml:space="preserve"> от</w:t>
      </w:r>
      <w:r w:rsidRPr="00A44EA8">
        <w:rPr>
          <w:rFonts w:cs="Times New Roman"/>
          <w:u w:val="single"/>
          <w:lang w:val="ru-RU" w:eastAsia="ru-RU" w:bidi="ar-SA"/>
        </w:rPr>
        <w:t xml:space="preserve"> </w:t>
      </w:r>
      <w:r w:rsidRPr="00A44EA8">
        <w:rPr>
          <w:rFonts w:cs="Times New Roman"/>
          <w:u w:val="single"/>
          <w:lang w:val="ru-RU" w:eastAsia="ru-RU" w:bidi="ar-SA"/>
        </w:rPr>
        <w:tab/>
      </w:r>
      <w:r w:rsidRPr="00A44EA8">
        <w:rPr>
          <w:rFonts w:cs="Times New Roman"/>
          <w:u w:val="single"/>
          <w:lang w:val="ru-RU" w:eastAsia="ru-RU" w:bidi="ar-SA"/>
        </w:rPr>
        <w:tab/>
      </w:r>
      <w:r w:rsidRPr="00A44EA8">
        <w:rPr>
          <w:rFonts w:cs="Times New Roman"/>
          <w:u w:val="single"/>
          <w:lang w:val="ru-RU" w:eastAsia="ru-RU" w:bidi="ar-SA"/>
        </w:rPr>
        <w:tab/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Заказчик</w:t>
      </w:r>
      <w:proofErr w:type="spellEnd"/>
      <w:r w:rsidRPr="00CF3445">
        <w:rPr>
          <w:rFonts w:cs="Times New Roman"/>
          <w:lang w:eastAsia="ru-RU" w:bidi="ar-SA"/>
        </w:rPr>
        <w:t xml:space="preserve"> 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0"/>
          <w:lang w:eastAsia="ru-RU" w:bidi="ar-SA"/>
        </w:rPr>
      </w:pPr>
      <w:r w:rsidRPr="00CF3445">
        <w:rPr>
          <w:rFonts w:cs="Times New Roman"/>
          <w:sz w:val="20"/>
          <w:lang w:eastAsia="ru-RU" w:bidi="ar-SA"/>
        </w:rPr>
        <w:t>(</w:t>
      </w:r>
      <w:proofErr w:type="spellStart"/>
      <w:proofErr w:type="gramStart"/>
      <w:r w:rsidRPr="00CF3445">
        <w:rPr>
          <w:rFonts w:cs="Times New Roman"/>
          <w:sz w:val="20"/>
          <w:lang w:eastAsia="ru-RU" w:bidi="ar-SA"/>
        </w:rPr>
        <w:t>наименование</w:t>
      </w:r>
      <w:proofErr w:type="spellEnd"/>
      <w:proofErr w:type="gramEnd"/>
      <w:r w:rsidRPr="00CF3445">
        <w:rPr>
          <w:rFonts w:cs="Times New Roman"/>
          <w:sz w:val="20"/>
          <w:lang w:eastAsia="ru-RU" w:bidi="ar-SA"/>
        </w:rPr>
        <w:t xml:space="preserve"> </w:t>
      </w:r>
      <w:proofErr w:type="spellStart"/>
      <w:r w:rsidRPr="00CF3445">
        <w:rPr>
          <w:rFonts w:cs="Times New Roman"/>
          <w:sz w:val="20"/>
          <w:lang w:eastAsia="ru-RU" w:bidi="ar-SA"/>
        </w:rPr>
        <w:t>организации</w:t>
      </w:r>
      <w:proofErr w:type="spellEnd"/>
      <w:r w:rsidRPr="00CF3445">
        <w:rPr>
          <w:rFonts w:cs="Times New Roman"/>
          <w:sz w:val="20"/>
          <w:lang w:eastAsia="ru-RU" w:bidi="ar-SA"/>
        </w:rPr>
        <w:t>)</w:t>
      </w: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Организация</w:t>
      </w:r>
      <w:proofErr w:type="spellEnd"/>
      <w:r w:rsidRPr="00CF3445">
        <w:rPr>
          <w:rFonts w:cs="Times New Roman"/>
          <w:lang w:eastAsia="ru-RU" w:bidi="ar-SA"/>
        </w:rPr>
        <w:t xml:space="preserve">, </w:t>
      </w:r>
      <w:proofErr w:type="spellStart"/>
      <w:r w:rsidRPr="00CF3445">
        <w:rPr>
          <w:rFonts w:cs="Times New Roman"/>
          <w:lang w:eastAsia="ru-RU" w:bidi="ar-SA"/>
        </w:rPr>
        <w:t>осуществляющая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горячее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водоснабжение</w:t>
      </w:r>
      <w:proofErr w:type="spellEnd"/>
      <w:r w:rsidRPr="00CF3445">
        <w:rPr>
          <w:rFonts w:cs="Times New Roman"/>
          <w:lang w:eastAsia="ru-RU" w:bidi="ar-SA"/>
        </w:rPr>
        <w:t xml:space="preserve"> 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ru-RU" w:bidi="ar-SA"/>
        </w:rPr>
      </w:pPr>
      <w:r w:rsidRPr="00CF3445">
        <w:rPr>
          <w:rFonts w:cs="Times New Roman"/>
          <w:sz w:val="20"/>
          <w:lang w:eastAsia="ru-RU" w:bidi="ar-SA"/>
        </w:rPr>
        <w:t>(</w:t>
      </w:r>
      <w:proofErr w:type="spellStart"/>
      <w:proofErr w:type="gramStart"/>
      <w:r w:rsidRPr="00CF3445">
        <w:rPr>
          <w:rFonts w:cs="Times New Roman"/>
          <w:sz w:val="20"/>
          <w:lang w:eastAsia="ru-RU" w:bidi="ar-SA"/>
        </w:rPr>
        <w:t>наименование</w:t>
      </w:r>
      <w:proofErr w:type="spellEnd"/>
      <w:proofErr w:type="gramEnd"/>
      <w:r w:rsidRPr="00CF3445">
        <w:rPr>
          <w:rFonts w:cs="Times New Roman"/>
          <w:sz w:val="20"/>
          <w:lang w:eastAsia="ru-RU" w:bidi="ar-SA"/>
        </w:rPr>
        <w:t xml:space="preserve"> </w:t>
      </w:r>
      <w:proofErr w:type="spellStart"/>
      <w:r w:rsidRPr="00CF3445">
        <w:rPr>
          <w:rFonts w:cs="Times New Roman"/>
          <w:sz w:val="20"/>
          <w:lang w:eastAsia="ru-RU" w:bidi="ar-SA"/>
        </w:rPr>
        <w:t>организации</w:t>
      </w:r>
      <w:proofErr w:type="spellEnd"/>
      <w:r w:rsidRPr="00CF3445">
        <w:rPr>
          <w:rFonts w:cs="Times New Roman"/>
          <w:sz w:val="20"/>
          <w:lang w:eastAsia="ru-RU" w:bidi="ar-SA"/>
        </w:rPr>
        <w:t>)</w:t>
      </w:r>
      <w:r w:rsidRPr="00CF3445">
        <w:rPr>
          <w:rFonts w:cs="Times New Roman"/>
          <w:lang w:eastAsia="ru-RU" w:bidi="ar-SA"/>
        </w:rPr>
        <w:t xml:space="preserve">    </w:t>
      </w: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Объект</w:t>
      </w:r>
      <w:proofErr w:type="spellEnd"/>
      <w:r w:rsidRPr="00CF3445">
        <w:rPr>
          <w:rFonts w:cs="Times New Roman"/>
          <w:lang w:eastAsia="ru-RU" w:bidi="ar-SA"/>
        </w:rPr>
        <w:t xml:space="preserve"> 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0"/>
          <w:lang w:val="ru-RU" w:eastAsia="ru-RU" w:bidi="ar-SA"/>
        </w:rPr>
      </w:pPr>
      <w:r w:rsidRPr="00A44EA8">
        <w:rPr>
          <w:rFonts w:cs="Times New Roman"/>
          <w:sz w:val="20"/>
          <w:lang w:val="ru-RU" w:eastAsia="ru-RU" w:bidi="ar-SA"/>
        </w:rPr>
        <w:t>(объект капитального строительства, на котором предусматривается потребление горячей воды, объект системы горячего водоснабжения - указать нужное)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с целевым назначением ____________________________________________________,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sz w:val="20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                          </w:t>
      </w:r>
      <w:r w:rsidRPr="00A44EA8">
        <w:rPr>
          <w:rFonts w:cs="Times New Roman"/>
          <w:sz w:val="20"/>
          <w:lang w:val="ru-RU" w:eastAsia="ru-RU" w:bidi="ar-SA"/>
        </w:rPr>
        <w:t>(указать целевое назначение объекта)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расположенный на земельном участке площадью ____________________ кв. метров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по адресу _________________________________, кадастровый номер 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sz w:val="20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                                  </w:t>
      </w:r>
      <w:r w:rsidRPr="00A44EA8">
        <w:rPr>
          <w:rFonts w:cs="Times New Roman"/>
          <w:sz w:val="20"/>
          <w:lang w:val="ru-RU" w:eastAsia="ru-RU" w:bidi="ar-SA"/>
        </w:rPr>
        <w:t>(указать адрес)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с разрешенным использованием ______________________________________________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0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__________________________________________________________________________. </w:t>
      </w:r>
      <w:r w:rsidRPr="00A44EA8">
        <w:rPr>
          <w:rFonts w:cs="Times New Roman"/>
          <w:sz w:val="20"/>
          <w:lang w:val="ru-RU" w:eastAsia="ru-RU" w:bidi="ar-SA"/>
        </w:rPr>
        <w:t>(указать разрешенное использование земельного участка)</w:t>
      </w: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Местоположение  точки</w:t>
      </w:r>
      <w:proofErr w:type="gramEnd"/>
      <w:r w:rsidRPr="00A44EA8">
        <w:rPr>
          <w:rFonts w:cs="Times New Roman"/>
          <w:lang w:val="ru-RU" w:eastAsia="ru-RU" w:bidi="ar-SA"/>
        </w:rPr>
        <w:t xml:space="preserve">  (точек)  подключения  -  на  границе  земельного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участка в месте (местах) подключения к системе горячего водоснабжения: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A44EA8">
        <w:rPr>
          <w:rFonts w:cs="Times New Roman"/>
          <w:lang w:val="ru-RU" w:eastAsia="ru-RU" w:bidi="ar-SA"/>
        </w:rPr>
        <w:lastRenderedPageBreak/>
        <w:t xml:space="preserve">    </w:t>
      </w:r>
      <w:proofErr w:type="spellStart"/>
      <w:proofErr w:type="gramStart"/>
      <w:r w:rsidRPr="00CF3445">
        <w:rPr>
          <w:rFonts w:cs="Times New Roman"/>
          <w:lang w:eastAsia="ru-RU" w:bidi="ar-SA"/>
        </w:rPr>
        <w:t>точка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1 ______________________________________________________________;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 xml:space="preserve">    </w:t>
      </w:r>
      <w:proofErr w:type="spellStart"/>
      <w:proofErr w:type="gramStart"/>
      <w:r w:rsidRPr="00CF3445">
        <w:rPr>
          <w:rFonts w:cs="Times New Roman"/>
          <w:lang w:eastAsia="ru-RU" w:bidi="ar-SA"/>
        </w:rPr>
        <w:t>точка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2 ______________________________________________________________;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 xml:space="preserve">    </w:t>
      </w:r>
      <w:proofErr w:type="spellStart"/>
      <w:proofErr w:type="gramStart"/>
      <w:r w:rsidRPr="00CF3445">
        <w:rPr>
          <w:rFonts w:cs="Times New Roman"/>
          <w:lang w:eastAsia="ru-RU" w:bidi="ar-SA"/>
        </w:rPr>
        <w:t>точка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3 ______________________________________________________________.</w:t>
      </w: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Расстояние  от</w:t>
      </w:r>
      <w:proofErr w:type="gramEnd"/>
      <w:r w:rsidRPr="00A44EA8">
        <w:rPr>
          <w:rFonts w:cs="Times New Roman"/>
          <w:lang w:val="ru-RU" w:eastAsia="ru-RU" w:bidi="ar-SA"/>
        </w:rPr>
        <w:t xml:space="preserve">  точки  (точек) подключения до подключения водопроводных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сетей к системе горячего водоснабжения: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точка 1 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точка 2 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точка 3 ______________________________________________________________.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</w:t>
      </w:r>
      <w:proofErr w:type="gramStart"/>
      <w:r w:rsidRPr="00A44EA8">
        <w:rPr>
          <w:rFonts w:cs="Times New Roman"/>
          <w:lang w:val="ru-RU" w:eastAsia="ru-RU" w:bidi="ar-SA"/>
        </w:rPr>
        <w:t>Точка  (</w:t>
      </w:r>
      <w:proofErr w:type="gramEnd"/>
      <w:r w:rsidRPr="00A44EA8">
        <w:rPr>
          <w:rFonts w:cs="Times New Roman"/>
          <w:lang w:val="ru-RU" w:eastAsia="ru-RU" w:bidi="ar-SA"/>
        </w:rPr>
        <w:t>точки)  подключения  уточняется  в  ходе  проектирования  сетей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горячего водоснабжения, прокладываемых к точке подключения.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Максимальная величина мощности в точке (точках) подключения: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1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2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3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Величина подключаемой нагрузки подключаемого объекта: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1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2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в точке 3 _________________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 м3/час).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Технические   требования   </w:t>
      </w:r>
      <w:proofErr w:type="gramStart"/>
      <w:r w:rsidRPr="00A44EA8">
        <w:rPr>
          <w:rFonts w:cs="Times New Roman"/>
          <w:lang w:val="ru-RU" w:eastAsia="ru-RU" w:bidi="ar-SA"/>
        </w:rPr>
        <w:t>к  подключаемому</w:t>
      </w:r>
      <w:proofErr w:type="gramEnd"/>
      <w:r w:rsidRPr="00A44EA8">
        <w:rPr>
          <w:rFonts w:cs="Times New Roman"/>
          <w:lang w:val="ru-RU" w:eastAsia="ru-RU" w:bidi="ar-SA"/>
        </w:rPr>
        <w:t xml:space="preserve">  объекту,  в  том  числе  к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внутриплощадочным и внутридомовым сетям и оборудованию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Требования   к   прокладке   и   изоляции   </w:t>
      </w:r>
      <w:proofErr w:type="gramStart"/>
      <w:r w:rsidRPr="00A44EA8">
        <w:rPr>
          <w:rFonts w:cs="Times New Roman"/>
          <w:lang w:val="ru-RU" w:eastAsia="ru-RU" w:bidi="ar-SA"/>
        </w:rPr>
        <w:t>объектов  системы</w:t>
      </w:r>
      <w:proofErr w:type="gramEnd"/>
      <w:r w:rsidRPr="00A44EA8">
        <w:rPr>
          <w:rFonts w:cs="Times New Roman"/>
          <w:lang w:val="ru-RU" w:eastAsia="ru-RU" w:bidi="ar-SA"/>
        </w:rPr>
        <w:t xml:space="preserve">  горячего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водоснабжения,  в</w:t>
      </w:r>
      <w:proofErr w:type="gramEnd"/>
      <w:r w:rsidRPr="00A44EA8">
        <w:rPr>
          <w:rFonts w:cs="Times New Roman"/>
          <w:lang w:val="ru-RU" w:eastAsia="ru-RU" w:bidi="ar-SA"/>
        </w:rPr>
        <w:t xml:space="preserve">  том  числе  сетей  горячего  водоснабжения  и (или) иных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proofErr w:type="spellStart"/>
      <w:proofErr w:type="gramStart"/>
      <w:r w:rsidRPr="00CF3445">
        <w:rPr>
          <w:rFonts w:cs="Times New Roman"/>
          <w:lang w:eastAsia="ru-RU" w:bidi="ar-SA"/>
        </w:rPr>
        <w:t>водопроводных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сетей</w:t>
      </w:r>
      <w:proofErr w:type="spellEnd"/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Максимальные  и</w:t>
      </w:r>
      <w:proofErr w:type="gramEnd"/>
      <w:r w:rsidRPr="00A44EA8">
        <w:rPr>
          <w:rFonts w:cs="Times New Roman"/>
          <w:lang w:val="ru-RU" w:eastAsia="ru-RU" w:bidi="ar-SA"/>
        </w:rPr>
        <w:t xml:space="preserve">  минимальные  часовые и (или) секундные расходы горячей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proofErr w:type="spellStart"/>
      <w:proofErr w:type="gramStart"/>
      <w:r w:rsidRPr="00CF3445">
        <w:rPr>
          <w:rFonts w:cs="Times New Roman"/>
          <w:lang w:eastAsia="ru-RU" w:bidi="ar-SA"/>
        </w:rPr>
        <w:t>воды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для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объекта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A44EA8" w:rsidRPr="00A44EA8" w:rsidTr="00FA680E">
        <w:trPr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44EA8">
              <w:rPr>
                <w:rFonts w:cs="Times New Roman"/>
                <w:lang w:val="ru-RU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CF3445">
              <w:rPr>
                <w:rFonts w:cs="Times New Roman"/>
              </w:rPr>
              <w:t>Max</w:t>
            </w:r>
            <w:r w:rsidRPr="00A44EA8">
              <w:rPr>
                <w:rFonts w:cs="Times New Roman"/>
                <w:lang w:val="ru-RU"/>
              </w:rPr>
              <w:t xml:space="preserve">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CF3445">
              <w:rPr>
                <w:rFonts w:cs="Times New Roman"/>
              </w:rPr>
              <w:t>Min</w:t>
            </w:r>
            <w:r w:rsidRPr="00A44EA8">
              <w:rPr>
                <w:rFonts w:cs="Times New Roman"/>
                <w:lang w:val="ru-RU"/>
              </w:rPr>
              <w:t xml:space="preserve"> (м3/час, м3/сек)</w:t>
            </w:r>
          </w:p>
        </w:tc>
      </w:tr>
      <w:tr w:rsidR="00A44EA8" w:rsidRPr="00CF3445" w:rsidTr="00FA680E">
        <w:trPr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lastRenderedPageBreak/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Режим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подачи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горячей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воды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A44EA8" w:rsidRPr="00A44EA8" w:rsidTr="00FA680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№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Наименование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подключенного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объекта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44EA8">
              <w:rPr>
                <w:rFonts w:cs="Times New Roman"/>
                <w:lang w:val="ru-RU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44EA8">
              <w:rPr>
                <w:rFonts w:cs="Times New Roman"/>
                <w:lang w:val="ru-RU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A44EA8" w:rsidRPr="00A44EA8" w:rsidTr="00FA680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A44EA8" w:rsidRPr="00A44EA8" w:rsidTr="00FA680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</w:tbl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Показатели  качества</w:t>
      </w:r>
      <w:proofErr w:type="gramEnd"/>
      <w:r w:rsidRPr="00A44EA8">
        <w:rPr>
          <w:rFonts w:cs="Times New Roman"/>
          <w:lang w:val="ru-RU" w:eastAsia="ru-RU" w:bidi="ar-SA"/>
        </w:rPr>
        <w:t xml:space="preserve">  горячей  воды  и  пределы  их отклонений в точках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proofErr w:type="spellStart"/>
      <w:proofErr w:type="gramStart"/>
      <w:r w:rsidRPr="00CF3445">
        <w:rPr>
          <w:rFonts w:cs="Times New Roman"/>
          <w:lang w:eastAsia="ru-RU" w:bidi="ar-SA"/>
        </w:rPr>
        <w:t>подключения</w:t>
      </w:r>
      <w:proofErr w:type="spellEnd"/>
      <w:proofErr w:type="gramEnd"/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A44EA8" w:rsidRPr="00A44EA8" w:rsidTr="00FA680E">
        <w:trPr>
          <w:tblCellSpacing w:w="5" w:type="nil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Показатели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качества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горячей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воды</w:t>
            </w:r>
            <w:proofErr w:type="spellEnd"/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44EA8">
              <w:rPr>
                <w:rFonts w:cs="Times New Roman"/>
                <w:lang w:val="ru-RU"/>
              </w:rPr>
              <w:t>Допустимые отклонения показателей качества воды в точках подключения</w:t>
            </w:r>
          </w:p>
        </w:tc>
      </w:tr>
      <w:tr w:rsidR="00A44EA8" w:rsidRPr="00CF3445" w:rsidTr="00FA680E">
        <w:trPr>
          <w:tblCellSpacing w:w="5" w:type="nil"/>
        </w:trPr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точка</w:t>
            </w:r>
            <w:proofErr w:type="spellEnd"/>
            <w:r w:rsidRPr="00CF3445">
              <w:rPr>
                <w:rFonts w:cs="Times New Roman"/>
              </w:rPr>
              <w:t xml:space="preserve">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точка</w:t>
            </w:r>
            <w:proofErr w:type="spellEnd"/>
            <w:r w:rsidRPr="00CF3445">
              <w:rPr>
                <w:rFonts w:cs="Times New Roman"/>
              </w:rPr>
              <w:t xml:space="preserve">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точка</w:t>
            </w:r>
            <w:proofErr w:type="spellEnd"/>
            <w:r w:rsidRPr="00CF3445">
              <w:rPr>
                <w:rFonts w:cs="Times New Roman"/>
              </w:rPr>
              <w:t xml:space="preserve">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точка</w:t>
            </w:r>
            <w:proofErr w:type="spellEnd"/>
            <w:r w:rsidRPr="00CF3445">
              <w:rPr>
                <w:rFonts w:cs="Times New Roman"/>
              </w:rPr>
              <w:t xml:space="preserve"> 4</w:t>
            </w:r>
          </w:p>
        </w:tc>
      </w:tr>
      <w:tr w:rsidR="00A44EA8" w:rsidRPr="00CF3445" w:rsidTr="00FA680E">
        <w:trPr>
          <w:tblCellSpacing w:w="5" w:type="nil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44EA8" w:rsidRPr="00DB2810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  <w:r w:rsidRPr="00A44EA8">
        <w:rPr>
          <w:rFonts w:cs="Times New Roman"/>
          <w:lang w:val="ru-RU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Расположение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приборов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учета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горячей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воды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A44EA8" w:rsidRPr="00A44EA8" w:rsidTr="00FA680E">
        <w:trPr>
          <w:tblCellSpacing w:w="5" w:type="nil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Приборы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Месторасположение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приборов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Диаметр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прибора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  <w:r w:rsidRPr="00CF3445">
              <w:rPr>
                <w:rFonts w:cs="Times New Roman"/>
              </w:rPr>
              <w:t xml:space="preserve">, </w:t>
            </w:r>
            <w:proofErr w:type="spellStart"/>
            <w:r w:rsidRPr="00CF3445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44EA8">
              <w:rPr>
                <w:rFonts w:cs="Times New Roman"/>
                <w:lang w:val="ru-RU"/>
              </w:rPr>
              <w:t>Марка и заводской номер прибора учета</w:t>
            </w:r>
          </w:p>
        </w:tc>
      </w:tr>
      <w:tr w:rsidR="00A44EA8" w:rsidRPr="00CF3445" w:rsidTr="00FA680E">
        <w:trPr>
          <w:tblCellSpacing w:w="5" w:type="nil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Прибор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  <w:r w:rsidRPr="00CF3445">
              <w:rPr>
                <w:rFonts w:cs="Times New Roman"/>
              </w:rPr>
              <w:t xml:space="preserve">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Прибор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  <w:r w:rsidRPr="00CF3445">
              <w:rPr>
                <w:rFonts w:cs="Times New Roman"/>
              </w:rPr>
              <w:t xml:space="preserve">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Прибор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lastRenderedPageBreak/>
              <w:t>учета</w:t>
            </w:r>
            <w:proofErr w:type="spellEnd"/>
            <w:r w:rsidRPr="00CF3445">
              <w:rPr>
                <w:rFonts w:cs="Times New Roman"/>
              </w:rPr>
              <w:t xml:space="preserve">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Прибор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учета</w:t>
            </w:r>
            <w:proofErr w:type="spellEnd"/>
            <w:r w:rsidRPr="00CF3445">
              <w:rPr>
                <w:rFonts w:cs="Times New Roman"/>
              </w:rPr>
              <w:t xml:space="preserve">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Схема размещения приборов учета (узлов учета) прилагается.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Требования к осуществлению учета горячей воды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Перечень   </w:t>
      </w:r>
      <w:proofErr w:type="gramStart"/>
      <w:r w:rsidRPr="00A44EA8">
        <w:rPr>
          <w:rFonts w:cs="Times New Roman"/>
          <w:lang w:val="ru-RU" w:eastAsia="ru-RU" w:bidi="ar-SA"/>
        </w:rPr>
        <w:t xml:space="preserve">мероприятий,   </w:t>
      </w:r>
      <w:proofErr w:type="gramEnd"/>
      <w:r w:rsidRPr="00A44EA8">
        <w:rPr>
          <w:rFonts w:cs="Times New Roman"/>
          <w:lang w:val="ru-RU" w:eastAsia="ru-RU" w:bidi="ar-SA"/>
        </w:rPr>
        <w:t>выполняемых  исполнителем  и  заказчиком  для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proofErr w:type="spellStart"/>
      <w:proofErr w:type="gramStart"/>
      <w:r w:rsidRPr="00CF3445">
        <w:rPr>
          <w:rFonts w:cs="Times New Roman"/>
          <w:lang w:eastAsia="ru-RU" w:bidi="ar-SA"/>
        </w:rPr>
        <w:t>осуществления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подключения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объекта</w:t>
      </w:r>
      <w:proofErr w:type="spellEnd"/>
      <w:r w:rsidRPr="00CF3445">
        <w:rPr>
          <w:rFonts w:cs="Times New Roman"/>
          <w:lang w:eastAsia="ru-RU" w:bidi="ar-SA"/>
        </w:rPr>
        <w:t>:</w:t>
      </w:r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A44EA8" w:rsidRPr="00CF3445" w:rsidTr="00FA680E">
        <w:trPr>
          <w:tblCellSpacing w:w="5" w:type="nil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Наименование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Состав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выполненных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Сроки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выполнения</w:t>
            </w:r>
            <w:proofErr w:type="spellEnd"/>
          </w:p>
        </w:tc>
      </w:tr>
      <w:tr w:rsidR="00A44EA8" w:rsidRPr="00CF3445" w:rsidTr="00FA680E">
        <w:trPr>
          <w:tblCellSpacing w:w="5" w:type="nil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F3445">
              <w:rPr>
                <w:rFonts w:cs="Times New Roman"/>
              </w:rPr>
              <w:t>4</w:t>
            </w: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p w:rsidR="00A44EA8" w:rsidRPr="00CF3445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eastAsia="ru-RU" w:bidi="ar-SA"/>
        </w:rPr>
      </w:pPr>
      <w:proofErr w:type="spellStart"/>
      <w:r w:rsidRPr="00CF3445">
        <w:rPr>
          <w:rFonts w:cs="Times New Roman"/>
          <w:lang w:eastAsia="ru-RU" w:bidi="ar-SA"/>
        </w:rPr>
        <w:t>Обязательства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организации</w:t>
      </w:r>
      <w:proofErr w:type="spellEnd"/>
      <w:r w:rsidRPr="00CF3445">
        <w:rPr>
          <w:rFonts w:cs="Times New Roman"/>
          <w:lang w:eastAsia="ru-RU" w:bidi="ar-SA"/>
        </w:rPr>
        <w:t xml:space="preserve">, </w:t>
      </w:r>
      <w:proofErr w:type="spellStart"/>
      <w:r w:rsidRPr="00CF3445">
        <w:rPr>
          <w:rFonts w:cs="Times New Roman"/>
          <w:lang w:eastAsia="ru-RU" w:bidi="ar-SA"/>
        </w:rPr>
        <w:t>осуществляющей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горячее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водоснабжение</w:t>
      </w:r>
      <w:proofErr w:type="spellEnd"/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</w:t>
      </w: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44EA8" w:rsidRPr="00A44EA8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A44EA8" w:rsidRPr="00A44EA8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</w:t>
      </w:r>
    </w:p>
    <w:p w:rsidR="00A44EA8" w:rsidRPr="00A44EA8" w:rsidRDefault="00A44EA8" w:rsidP="00A44EA8">
      <w:pPr>
        <w:autoSpaceDE w:val="0"/>
        <w:autoSpaceDN w:val="0"/>
        <w:adjustRightInd w:val="0"/>
        <w:rPr>
          <w:rFonts w:cs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44EA8" w:rsidRPr="00A44EA8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A44EA8" w:rsidRPr="00A44EA8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A44EA8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F3445">
              <w:rPr>
                <w:rFonts w:cs="Times New Roman"/>
              </w:rPr>
              <w:t>Обязательства</w:t>
            </w:r>
            <w:proofErr w:type="spellEnd"/>
            <w:r w:rsidRPr="00CF3445">
              <w:rPr>
                <w:rFonts w:cs="Times New Roman"/>
              </w:rPr>
              <w:t xml:space="preserve"> </w:t>
            </w:r>
            <w:proofErr w:type="spellStart"/>
            <w:r w:rsidRPr="00CF3445">
              <w:rPr>
                <w:rFonts w:cs="Times New Roman"/>
              </w:rPr>
              <w:t>заказчика</w:t>
            </w:r>
            <w:proofErr w:type="spellEnd"/>
          </w:p>
        </w:tc>
      </w:tr>
      <w:tr w:rsidR="00A44EA8" w:rsidRPr="00CF3445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44EA8" w:rsidRPr="00CF3445" w:rsidTr="00FA680E"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A8" w:rsidRPr="00CF3445" w:rsidRDefault="00A44EA8" w:rsidP="00FA68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lastRenderedPageBreak/>
        <w:t>Схема  подключения</w:t>
      </w:r>
      <w:proofErr w:type="gramEnd"/>
      <w:r w:rsidRPr="00A44EA8">
        <w:rPr>
          <w:rFonts w:cs="Times New Roman"/>
          <w:lang w:val="ru-RU" w:eastAsia="ru-RU" w:bidi="ar-SA"/>
        </w:rPr>
        <w:t xml:space="preserve"> объекта к системе горячего водоснабжения с указанием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границ   балансовой   </w:t>
      </w:r>
      <w:proofErr w:type="gramStart"/>
      <w:r w:rsidRPr="00A44EA8">
        <w:rPr>
          <w:rFonts w:cs="Times New Roman"/>
          <w:lang w:val="ru-RU" w:eastAsia="ru-RU" w:bidi="ar-SA"/>
        </w:rPr>
        <w:t>принадлежности  организации</w:t>
      </w:r>
      <w:proofErr w:type="gramEnd"/>
      <w:r w:rsidRPr="00A44EA8">
        <w:rPr>
          <w:rFonts w:cs="Times New Roman"/>
          <w:lang w:val="ru-RU" w:eastAsia="ru-RU" w:bidi="ar-SA"/>
        </w:rPr>
        <w:t>,  осуществляющей  горячее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водоснабжение,  и</w:t>
      </w:r>
      <w:proofErr w:type="gramEnd"/>
      <w:r w:rsidRPr="00A44EA8">
        <w:rPr>
          <w:rFonts w:cs="Times New Roman"/>
          <w:lang w:val="ru-RU" w:eastAsia="ru-RU" w:bidi="ar-SA"/>
        </w:rPr>
        <w:t xml:space="preserve"> заказчика (отражается на топографической карте земельного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участка  в</w:t>
      </w:r>
      <w:proofErr w:type="gramEnd"/>
      <w:r w:rsidRPr="00A44EA8">
        <w:rPr>
          <w:rFonts w:cs="Times New Roman"/>
          <w:lang w:val="ru-RU" w:eastAsia="ru-RU" w:bidi="ar-SA"/>
        </w:rPr>
        <w:t xml:space="preserve"> масштабе 1:500 (со всеми наземными и подземными коммуникациями и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сооружениями)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__________________________________________________________________________.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val="ru-RU" w:eastAsia="ru-RU" w:bidi="ar-SA"/>
        </w:rPr>
      </w:pPr>
      <w:r w:rsidRPr="00A44EA8">
        <w:rPr>
          <w:rFonts w:cs="Times New Roman"/>
          <w:sz w:val="20"/>
          <w:lang w:val="ru-RU" w:eastAsia="ru-RU" w:bidi="ar-SA"/>
        </w:rPr>
        <w:t>(приводится топографическая карта земельного участка в масштабе 1:500)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Границей балансовой принадлежности объекта заказчика и централизованной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proofErr w:type="spellStart"/>
      <w:proofErr w:type="gramStart"/>
      <w:r w:rsidRPr="00CF3445">
        <w:rPr>
          <w:rFonts w:cs="Times New Roman"/>
          <w:lang w:eastAsia="ru-RU" w:bidi="ar-SA"/>
        </w:rPr>
        <w:t>системы</w:t>
      </w:r>
      <w:proofErr w:type="spellEnd"/>
      <w:proofErr w:type="gram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горячего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водоснабжения</w:t>
      </w:r>
      <w:proofErr w:type="spellEnd"/>
      <w:r w:rsidRPr="00CF3445">
        <w:rPr>
          <w:rFonts w:cs="Times New Roman"/>
          <w:lang w:eastAsia="ru-RU" w:bidi="ar-SA"/>
        </w:rPr>
        <w:t xml:space="preserve"> </w:t>
      </w:r>
      <w:proofErr w:type="spellStart"/>
      <w:r w:rsidRPr="00CF3445">
        <w:rPr>
          <w:rFonts w:cs="Times New Roman"/>
          <w:lang w:eastAsia="ru-RU" w:bidi="ar-SA"/>
        </w:rPr>
        <w:t>является</w:t>
      </w:r>
      <w:proofErr w:type="spellEnd"/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___________________________________________________________________________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  <w:r w:rsidRPr="00CF3445">
        <w:rPr>
          <w:rFonts w:cs="Times New Roman"/>
          <w:lang w:eastAsia="ru-RU" w:bidi="ar-SA"/>
        </w:rPr>
        <w:t>__________________________________________________________________________.</w:t>
      </w:r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eastAsia="ru-RU" w:bidi="ar-SA"/>
        </w:rPr>
      </w:pPr>
    </w:p>
    <w:p w:rsidR="00A44EA8" w:rsidRPr="00A44EA8" w:rsidRDefault="00A44EA8" w:rsidP="00A44EA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Ремонты  всех</w:t>
      </w:r>
      <w:proofErr w:type="gramEnd"/>
      <w:r w:rsidRPr="00A44EA8">
        <w:rPr>
          <w:rFonts w:cs="Times New Roman"/>
          <w:lang w:val="ru-RU" w:eastAsia="ru-RU" w:bidi="ar-SA"/>
        </w:rPr>
        <w:t xml:space="preserve"> видов, надзор и содержание объектов производятся силами и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средствами   каждой   из   сторон   в   </w:t>
      </w:r>
      <w:proofErr w:type="gramStart"/>
      <w:r w:rsidRPr="00A44EA8">
        <w:rPr>
          <w:rFonts w:cs="Times New Roman"/>
          <w:lang w:val="ru-RU" w:eastAsia="ru-RU" w:bidi="ar-SA"/>
        </w:rPr>
        <w:t>пределах  границы</w:t>
      </w:r>
      <w:proofErr w:type="gramEnd"/>
      <w:r w:rsidRPr="00A44EA8">
        <w:rPr>
          <w:rFonts w:cs="Times New Roman"/>
          <w:lang w:val="ru-RU" w:eastAsia="ru-RU" w:bidi="ar-SA"/>
        </w:rPr>
        <w:t xml:space="preserve">  эксплуатационной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ответственности по водопроводным сетям горячего водоснабжения.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A44EA8" w:rsidRPr="00CF3445" w:rsidTr="00FA680E">
        <w:trPr>
          <w:trHeight w:val="260"/>
        </w:trPr>
        <w:tc>
          <w:tcPr>
            <w:tcW w:w="5176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,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осуществляющая</w:t>
            </w:r>
            <w:proofErr w:type="spellEnd"/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горячее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    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водоснабжение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A44EA8" w:rsidRPr="00CF3445" w:rsidRDefault="00A44EA8" w:rsidP="00FA680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Заказчик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A44EA8" w:rsidRPr="00CF3445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Pr="00CF3445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A44EA8" w:rsidRPr="00CF3445" w:rsidRDefault="00A44EA8" w:rsidP="00A44EA8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jc w:val="center"/>
        <w:rPr>
          <w:rFonts w:cs="Times New Roman"/>
          <w:lang w:eastAsia="ru-RU"/>
        </w:rPr>
      </w:pPr>
    </w:p>
    <w:p w:rsidR="00A44EA8" w:rsidRDefault="00A44EA8" w:rsidP="00A44EA8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bookmarkStart w:id="13" w:name="Par1571"/>
      <w:bookmarkEnd w:id="13"/>
    </w:p>
    <w:p w:rsidR="00A44EA8" w:rsidRPr="00CF3445" w:rsidRDefault="00A44EA8" w:rsidP="00A44EA8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proofErr w:type="spellStart"/>
      <w:r w:rsidRPr="00CF3445">
        <w:rPr>
          <w:rFonts w:cs="Times New Roman"/>
        </w:rPr>
        <w:lastRenderedPageBreak/>
        <w:t>Приложение</w:t>
      </w:r>
      <w:proofErr w:type="spellEnd"/>
      <w:r w:rsidRPr="00CF3445">
        <w:rPr>
          <w:rFonts w:cs="Times New Roman"/>
        </w:rPr>
        <w:t xml:space="preserve"> №2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договору</w:t>
      </w:r>
      <w:proofErr w:type="spellEnd"/>
      <w:r w:rsidRPr="00CF3445">
        <w:rPr>
          <w:rFonts w:cs="Times New Roman"/>
        </w:rPr>
        <w:t xml:space="preserve"> о </w:t>
      </w:r>
      <w:proofErr w:type="spellStart"/>
      <w:r w:rsidRPr="00CF3445">
        <w:rPr>
          <w:rFonts w:cs="Times New Roman"/>
        </w:rPr>
        <w:t>подключении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r w:rsidRPr="00CF3445">
        <w:rPr>
          <w:rFonts w:cs="Times New Roman"/>
        </w:rPr>
        <w:t>(</w:t>
      </w:r>
      <w:proofErr w:type="spellStart"/>
      <w:proofErr w:type="gramStart"/>
      <w:r w:rsidRPr="00CF3445">
        <w:rPr>
          <w:rFonts w:cs="Times New Roman"/>
        </w:rPr>
        <w:t>технологическом</w:t>
      </w:r>
      <w:proofErr w:type="spellEnd"/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присоединении</w:t>
      </w:r>
      <w:proofErr w:type="spellEnd"/>
      <w:r w:rsidRPr="00CF3445">
        <w:rPr>
          <w:rFonts w:cs="Times New Roman"/>
        </w:rPr>
        <w:t>)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централизованной</w:t>
      </w:r>
      <w:proofErr w:type="spell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системе</w:t>
      </w:r>
      <w:proofErr w:type="spellEnd"/>
    </w:p>
    <w:p w:rsidR="00A44EA8" w:rsidRPr="00DB533B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горячего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водоснабжения</w:t>
      </w:r>
      <w:proofErr w:type="spellEnd"/>
    </w:p>
    <w:p w:rsidR="00A44EA8" w:rsidRPr="00CF3445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r w:rsidRPr="00A44EA8">
        <w:rPr>
          <w:rFonts w:cs="Times New Roman"/>
          <w:b/>
          <w:lang w:val="ru-RU" w:eastAsia="ru-RU" w:bidi="ar-SA"/>
        </w:rPr>
        <w:t>РАЗМЕР ПЛАТЫ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r w:rsidRPr="00A44EA8">
        <w:rPr>
          <w:rFonts w:cs="Times New Roman"/>
          <w:b/>
          <w:lang w:val="ru-RU" w:eastAsia="ru-RU" w:bidi="ar-SA"/>
        </w:rPr>
        <w:t>за подключение (технологическое присоединение) объекта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ru-RU" w:eastAsia="ru-RU" w:bidi="ar-SA"/>
        </w:rPr>
      </w:pPr>
      <w:r w:rsidRPr="00A44EA8">
        <w:rPr>
          <w:rFonts w:cs="Times New Roman"/>
          <w:b/>
          <w:lang w:val="ru-RU" w:eastAsia="ru-RU" w:bidi="ar-SA"/>
        </w:rPr>
        <w:t>к централизованной системе горячего водоснабжения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ind w:firstLine="709"/>
        <w:rPr>
          <w:rFonts w:cs="Times New Roman"/>
          <w:lang w:val="ru-RU" w:eastAsia="ru-RU" w:bidi="ar-SA"/>
        </w:rPr>
      </w:pPr>
      <w:r w:rsidRPr="00CF3445">
        <w:rPr>
          <w:rFonts w:cs="Times New Roman"/>
          <w:lang w:eastAsia="ru-RU" w:bidi="ar-SA"/>
        </w:rPr>
        <w:t>I</w:t>
      </w:r>
      <w:r w:rsidRPr="00A44EA8">
        <w:rPr>
          <w:rFonts w:cs="Times New Roman"/>
          <w:lang w:val="ru-RU" w:eastAsia="ru-RU" w:bidi="ar-SA"/>
        </w:rPr>
        <w:t xml:space="preserve">.  В  случае если для осуществления подключения исполнителю необходимо провести   мероприятия   по   строительству  (реконструкции,  модернизации) водопроводных сетей и объектов системы горячего водоснабжения, не связанные с  увеличением мощности существующих объектов и сетей, плата за подключение (технологическое присоединение) объекта к централизованной системе горячего водоснабжения   по договору   о  подключении  (технологическом присоединении)  к  централизованной  системе горячего водоснабжения от "__" _____________  20__  г.  № _____ составляет ______________ рублей, включая </w:t>
      </w:r>
      <w:proofErr w:type="gramStart"/>
      <w:r w:rsidRPr="00A44EA8">
        <w:rPr>
          <w:rFonts w:cs="Times New Roman"/>
          <w:lang w:val="ru-RU" w:eastAsia="ru-RU" w:bidi="ar-SA"/>
        </w:rPr>
        <w:t>налог  на</w:t>
      </w:r>
      <w:proofErr w:type="gramEnd"/>
      <w:r w:rsidRPr="00A44EA8">
        <w:rPr>
          <w:rFonts w:cs="Times New Roman"/>
          <w:lang w:val="ru-RU" w:eastAsia="ru-RU" w:bidi="ar-SA"/>
        </w:rPr>
        <w:t xml:space="preserve">  добавленную  стоимость  18  процентов - ______________ рублей, и определена путем произведения: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а) действующего тарифа на подключение в размере ___________ рублей на 1 куб. метр, утвержденного Постановлением Региональной энергетической комиссии Свердловской области от _________ № _____-ПК «________________________________________»;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 б) подключаемой нагрузки в точке (точках) подключения (технологического </w:t>
      </w:r>
      <w:proofErr w:type="gramStart"/>
      <w:r w:rsidRPr="00A44EA8">
        <w:rPr>
          <w:rFonts w:cs="Times New Roman"/>
          <w:lang w:val="ru-RU" w:eastAsia="ru-RU" w:bidi="ar-SA"/>
        </w:rPr>
        <w:t>присоединения)  объекта</w:t>
      </w:r>
      <w:proofErr w:type="gramEnd"/>
      <w:r w:rsidRPr="00A44EA8">
        <w:rPr>
          <w:rFonts w:cs="Times New Roman"/>
          <w:lang w:val="ru-RU" w:eastAsia="ru-RU" w:bidi="ar-SA"/>
        </w:rPr>
        <w:t xml:space="preserve"> к централизованной системе горячего водоснабжения в размере: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в точке 1 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в точке 2 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в точке 3 ______________ м3/</w:t>
      </w:r>
      <w:proofErr w:type="spellStart"/>
      <w:r w:rsidRPr="00A44EA8">
        <w:rPr>
          <w:rFonts w:cs="Times New Roman"/>
          <w:lang w:val="ru-RU" w:eastAsia="ru-RU" w:bidi="ar-SA"/>
        </w:rPr>
        <w:t>сут</w:t>
      </w:r>
      <w:proofErr w:type="spellEnd"/>
      <w:r w:rsidRPr="00A44EA8">
        <w:rPr>
          <w:rFonts w:cs="Times New Roman"/>
          <w:lang w:val="ru-RU" w:eastAsia="ru-RU" w:bidi="ar-SA"/>
        </w:rPr>
        <w:t xml:space="preserve"> (_____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 xml:space="preserve">   в) расстояния от точки (точек) подключения до подключения водопроводных сетей к системе горячего водоснабжения: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точка 1 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точка 2 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cs="Times New Roman"/>
          <w:lang w:val="ru-RU" w:eastAsia="ru-RU" w:bidi="ar-SA"/>
        </w:rPr>
      </w:pPr>
      <w:r w:rsidRPr="00A44EA8">
        <w:rPr>
          <w:rFonts w:cs="Times New Roman"/>
          <w:lang w:val="ru-RU" w:eastAsia="ru-RU" w:bidi="ar-SA"/>
        </w:rPr>
        <w:t>точка 3 ______________________________________________________________.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ind w:firstLine="709"/>
        <w:rPr>
          <w:rFonts w:cs="Times New Roman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ind w:firstLine="709"/>
        <w:rPr>
          <w:rFonts w:cs="Times New Roman"/>
          <w:lang w:val="ru-RU" w:eastAsia="ru-RU" w:bidi="ar-SA"/>
        </w:rPr>
      </w:pPr>
      <w:r w:rsidRPr="00CF3445">
        <w:rPr>
          <w:rFonts w:cs="Times New Roman"/>
          <w:lang w:eastAsia="ru-RU" w:bidi="ar-SA"/>
        </w:rPr>
        <w:t>II</w:t>
      </w:r>
      <w:proofErr w:type="gramStart"/>
      <w:r w:rsidRPr="00A44EA8">
        <w:rPr>
          <w:rFonts w:cs="Times New Roman"/>
          <w:lang w:val="ru-RU" w:eastAsia="ru-RU" w:bidi="ar-SA"/>
        </w:rPr>
        <w:t>.  В</w:t>
      </w:r>
      <w:proofErr w:type="gramEnd"/>
      <w:r w:rsidRPr="00A44EA8">
        <w:rPr>
          <w:rFonts w:cs="Times New Roman"/>
          <w:lang w:val="ru-RU" w:eastAsia="ru-RU" w:bidi="ar-SA"/>
        </w:rPr>
        <w:t xml:space="preserve"> отношении заявителей, величина подключаемой (присоединяемой) нагрузки объектов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размер платы за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</w:t>
      </w:r>
      <w:r w:rsidRPr="00A44EA8">
        <w:rPr>
          <w:rFonts w:cs="Times New Roman"/>
          <w:lang w:val="ru-RU" w:eastAsia="ru-RU" w:bidi="ar-SA"/>
        </w:rPr>
        <w:lastRenderedPageBreak/>
        <w:t>водоснабжения и (или) водоотведения, в том числе расходов на реконструкцию и (или) модернизацию существующих объектов централизованных систем.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ind w:firstLine="709"/>
        <w:rPr>
          <w:rFonts w:cs="Times New Roman"/>
          <w:lang w:val="ru-RU" w:eastAsia="ru-RU" w:bidi="ar-SA"/>
        </w:rPr>
      </w:pPr>
      <w:proofErr w:type="gramStart"/>
      <w:r w:rsidRPr="00A44EA8">
        <w:rPr>
          <w:rFonts w:cs="Times New Roman"/>
          <w:lang w:val="ru-RU" w:eastAsia="ru-RU" w:bidi="ar-SA"/>
        </w:rPr>
        <w:t>Размер  платы</w:t>
      </w:r>
      <w:proofErr w:type="gramEnd"/>
      <w:r w:rsidRPr="00A44EA8">
        <w:rPr>
          <w:rFonts w:cs="Times New Roman"/>
          <w:lang w:val="ru-RU" w:eastAsia="ru-RU" w:bidi="ar-SA"/>
        </w:rPr>
        <w:t xml:space="preserve">  за подключение (технологическое присоединение) объекта к централизованным системам горячего водоснабжения установлен решением Региональной энергетической комиссии Свердловской области от _________ № _____-ПК и составляет ______________________________________ рублей, включая налог на добавленную стоимость 18 процентов - ___________________ рублей.</w:t>
      </w: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A44EA8" w:rsidRPr="00DB2810" w:rsidTr="00FA680E">
        <w:trPr>
          <w:trHeight w:val="260"/>
        </w:trPr>
        <w:tc>
          <w:tcPr>
            <w:tcW w:w="5176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,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осуществляющая</w:t>
            </w:r>
            <w:proofErr w:type="spellEnd"/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горячее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     </w:t>
            </w: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водоснабжение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A44EA8" w:rsidRPr="00CF3445" w:rsidRDefault="00A44EA8" w:rsidP="00FA680E">
            <w:pPr>
              <w:rPr>
                <w:rFonts w:eastAsia="Calibri" w:cs="Times New Roman"/>
                <w:lang w:eastAsia="ru-RU"/>
              </w:rPr>
            </w:pPr>
          </w:p>
          <w:p w:rsidR="00A44EA8" w:rsidRDefault="00A44EA8" w:rsidP="00FA680E">
            <w:pPr>
              <w:rPr>
                <w:rFonts w:eastAsia="Calibri" w:cs="Times New Roman"/>
                <w:bCs/>
                <w:lang w:eastAsia="ru-RU"/>
              </w:rPr>
            </w:pPr>
          </w:p>
          <w:p w:rsidR="00A44EA8" w:rsidRDefault="00A44EA8" w:rsidP="00FA680E">
            <w:pPr>
              <w:rPr>
                <w:rFonts w:eastAsia="Calibri" w:cs="Times New Roman"/>
                <w:bCs/>
                <w:lang w:eastAsia="ru-RU"/>
              </w:rPr>
            </w:pPr>
          </w:p>
          <w:p w:rsidR="00A44EA8" w:rsidRPr="00DB2810" w:rsidRDefault="00A44EA8" w:rsidP="00FA680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A44EA8" w:rsidRPr="00CF3445" w:rsidRDefault="00A44EA8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CF3445">
              <w:rPr>
                <w:rFonts w:eastAsia="Calibri" w:cs="Times New Roman"/>
                <w:u w:val="single"/>
                <w:lang w:eastAsia="ru-RU"/>
              </w:rPr>
              <w:t>Заказчик</w:t>
            </w:r>
            <w:proofErr w:type="spellEnd"/>
            <w:r w:rsidRPr="00CF3445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A44EA8" w:rsidRPr="00DB2810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A44EA8" w:rsidRPr="00DB2810" w:rsidRDefault="00A44EA8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A44EA8" w:rsidRPr="00CF3445" w:rsidRDefault="00A44EA8" w:rsidP="00A44EA8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proofErr w:type="spellStart"/>
      <w:r w:rsidRPr="00CF3445">
        <w:rPr>
          <w:rFonts w:cs="Times New Roman"/>
        </w:rPr>
        <w:lastRenderedPageBreak/>
        <w:t>Приложение</w:t>
      </w:r>
      <w:proofErr w:type="spellEnd"/>
      <w:r w:rsidRPr="00CF3445">
        <w:rPr>
          <w:rFonts w:cs="Times New Roman"/>
        </w:rPr>
        <w:t xml:space="preserve"> №</w:t>
      </w:r>
      <w:r>
        <w:rPr>
          <w:rFonts w:cs="Times New Roman"/>
        </w:rPr>
        <w:t>3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договору</w:t>
      </w:r>
      <w:proofErr w:type="spellEnd"/>
      <w:r w:rsidRPr="00CF3445">
        <w:rPr>
          <w:rFonts w:cs="Times New Roman"/>
        </w:rPr>
        <w:t xml:space="preserve"> о </w:t>
      </w:r>
      <w:proofErr w:type="spellStart"/>
      <w:r w:rsidRPr="00CF3445">
        <w:rPr>
          <w:rFonts w:cs="Times New Roman"/>
        </w:rPr>
        <w:t>подключении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r w:rsidRPr="00CF3445">
        <w:rPr>
          <w:rFonts w:cs="Times New Roman"/>
        </w:rPr>
        <w:t>(</w:t>
      </w:r>
      <w:proofErr w:type="spellStart"/>
      <w:proofErr w:type="gramStart"/>
      <w:r w:rsidRPr="00CF3445">
        <w:rPr>
          <w:rFonts w:cs="Times New Roman"/>
        </w:rPr>
        <w:t>технологическом</w:t>
      </w:r>
      <w:proofErr w:type="spellEnd"/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присоединении</w:t>
      </w:r>
      <w:proofErr w:type="spellEnd"/>
      <w:r w:rsidRPr="00CF3445">
        <w:rPr>
          <w:rFonts w:cs="Times New Roman"/>
        </w:rPr>
        <w:t>)</w:t>
      </w:r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CF3445">
        <w:rPr>
          <w:rFonts w:cs="Times New Roman"/>
        </w:rPr>
        <w:t>к</w:t>
      </w:r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централизованной</w:t>
      </w:r>
      <w:proofErr w:type="spell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системе</w:t>
      </w:r>
      <w:proofErr w:type="spellEnd"/>
    </w:p>
    <w:p w:rsidR="00A44EA8" w:rsidRPr="00CF3445" w:rsidRDefault="00A44EA8" w:rsidP="00A44EA8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spellStart"/>
      <w:proofErr w:type="gramStart"/>
      <w:r w:rsidRPr="00CF3445">
        <w:rPr>
          <w:rFonts w:cs="Times New Roman"/>
        </w:rPr>
        <w:t>горячего</w:t>
      </w:r>
      <w:proofErr w:type="spellEnd"/>
      <w:proofErr w:type="gramEnd"/>
      <w:r w:rsidRPr="00CF3445">
        <w:rPr>
          <w:rFonts w:cs="Times New Roman"/>
        </w:rPr>
        <w:t xml:space="preserve"> </w:t>
      </w:r>
      <w:proofErr w:type="spellStart"/>
      <w:r w:rsidRPr="00CF3445">
        <w:rPr>
          <w:rFonts w:cs="Times New Roman"/>
        </w:rPr>
        <w:t>водоснабжения</w:t>
      </w:r>
      <w:proofErr w:type="spellEnd"/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ru-RU" w:bidi="ar-SA"/>
        </w:rPr>
      </w:pPr>
      <w:r w:rsidRPr="00DB2810">
        <w:rPr>
          <w:rFonts w:cs="Times New Roman"/>
          <w:b/>
          <w:sz w:val="20"/>
          <w:szCs w:val="20"/>
          <w:lang w:eastAsia="ru-RU" w:bidi="ar-SA"/>
        </w:rPr>
        <w:t>АКТ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ru-RU" w:bidi="ar-SA"/>
        </w:rPr>
      </w:pPr>
      <w:proofErr w:type="gramStart"/>
      <w:r w:rsidRPr="00DB2810">
        <w:rPr>
          <w:rFonts w:cs="Times New Roman"/>
          <w:b/>
          <w:sz w:val="20"/>
          <w:szCs w:val="20"/>
          <w:lang w:eastAsia="ru-RU" w:bidi="ar-SA"/>
        </w:rPr>
        <w:t>о</w:t>
      </w:r>
      <w:proofErr w:type="gramEnd"/>
      <w:r w:rsidRPr="00DB2810">
        <w:rPr>
          <w:rFonts w:cs="Times New Roman"/>
          <w:b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cs="Times New Roman"/>
          <w:b/>
          <w:sz w:val="20"/>
          <w:szCs w:val="20"/>
          <w:lang w:eastAsia="ru-RU" w:bidi="ar-SA"/>
        </w:rPr>
        <w:t>подключении</w:t>
      </w:r>
      <w:proofErr w:type="spellEnd"/>
      <w:r w:rsidRPr="00DB2810">
        <w:rPr>
          <w:rFonts w:cs="Times New Roman"/>
          <w:b/>
          <w:sz w:val="20"/>
          <w:szCs w:val="20"/>
          <w:lang w:eastAsia="ru-RU" w:bidi="ar-SA"/>
        </w:rPr>
        <w:t xml:space="preserve"> (</w:t>
      </w:r>
      <w:proofErr w:type="spellStart"/>
      <w:r w:rsidRPr="00DB2810">
        <w:rPr>
          <w:rFonts w:cs="Times New Roman"/>
          <w:b/>
          <w:sz w:val="20"/>
          <w:szCs w:val="20"/>
          <w:lang w:eastAsia="ru-RU" w:bidi="ar-SA"/>
        </w:rPr>
        <w:t>технологическом</w:t>
      </w:r>
      <w:proofErr w:type="spellEnd"/>
      <w:r w:rsidRPr="00DB2810">
        <w:rPr>
          <w:rFonts w:cs="Times New Roman"/>
          <w:b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cs="Times New Roman"/>
          <w:b/>
          <w:sz w:val="20"/>
          <w:szCs w:val="20"/>
          <w:lang w:eastAsia="ru-RU" w:bidi="ar-SA"/>
        </w:rPr>
        <w:t>присоединении</w:t>
      </w:r>
      <w:proofErr w:type="spellEnd"/>
      <w:r w:rsidRPr="00DB2810">
        <w:rPr>
          <w:rFonts w:cs="Times New Roman"/>
          <w:b/>
          <w:sz w:val="20"/>
          <w:szCs w:val="20"/>
          <w:lang w:eastAsia="ru-RU" w:bidi="ar-SA"/>
        </w:rPr>
        <w:t xml:space="preserve">) </w:t>
      </w:r>
      <w:proofErr w:type="spellStart"/>
      <w:r w:rsidRPr="00DB2810">
        <w:rPr>
          <w:rFonts w:cs="Times New Roman"/>
          <w:b/>
          <w:sz w:val="20"/>
          <w:szCs w:val="20"/>
          <w:lang w:eastAsia="ru-RU" w:bidi="ar-SA"/>
        </w:rPr>
        <w:t>объекта</w:t>
      </w:r>
      <w:proofErr w:type="spellEnd"/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__________________________________________________________________________,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                       (</w:t>
      </w:r>
      <w:proofErr w:type="spellStart"/>
      <w:proofErr w:type="gram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наименование</w:t>
      </w:r>
      <w:proofErr w:type="spellEnd"/>
      <w:proofErr w:type="gramEnd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организации</w:t>
      </w:r>
      <w:proofErr w:type="spellEnd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 в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дальнейшем организацией, осуществляющей горячее водоснабжение,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в лице ___________________________________________________________________,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(наименование должности, фамилия, имя, отчество)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нужное)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 одной стороны, и _______________________________________________________,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(наименование организации)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в дальнейшем заказчиком, в лице 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(наименование должности,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фамилия, имя, отчество)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нужное)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 другой стороны, именуемые в дальнейшем сторонами, составили настоящий акт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о том, что: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а)   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исполнитель    подтверждает   техническую   готовность   объектов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централизованной    системы    горячего    водоснабжения    к   подключению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(технологическому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присоединению)  объекта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и  завершение  мероприятий  по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подключению  (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технологическому  присоединению)  внутриплощадочных  и  (или)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внутридомовых сетей и оборудования объекта ________________________________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(объект капитального строительства, на котором предусматривается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потребление горячей воды, объект централизованных систем горячего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водоснабжения - указать нужное)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(далее - объект) к централизованной системе горячего водоснабжения в полном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объеме  в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порядке  и  сроки, которые предусмотрены договором о подключении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(технологическом присоединении) объекта к централизованной системе горячего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водоснабжения  от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"__"  __________ 20__ г. </w:t>
      </w: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__________ (далее - договор 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подключении);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б)  узел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учета допущен к эксплуатации по следующим результатам проверки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узла учета: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(дата, время и местонахождение узла учета)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(фамилии, имена, отчества, должности и контактные данные лиц, принимавших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lastRenderedPageBreak/>
        <w:t xml:space="preserve">                            участие в проверке)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(результаты проверки узла учета)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(показания приборов учета на момент завершения процедуры допуска узла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учета к эксплуатации, места на узле учета, в которых установлены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контрольные одноразовые номерные пломбы (контрольные пломбы)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в)   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организация,   осуществляющая   горячее  водоснабжение,  выполнила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мероприятия,   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предусмотренные    Правилами    горячего    водоснабжения,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утвержденными  постановлением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Правительства Российской Федерации от 29 июля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2013  г.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</w:t>
      </w:r>
      <w:proofErr w:type="gram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642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"Об  утверждении Правил горячего водоснабжения и внесении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изменения  в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постановление Правительства Российской Федерации от 13 февраля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2006  г.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</w:t>
      </w: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83", договором о подключении, включая осуществление фактического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подключения  (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технологического  присоединения)  объекта  к централизованной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системе   горячего   водоснабжения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организации,   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осуществляющей  горячее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водоснабжение.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Максимальная величина мощности в точке (точках) подключения составляет: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Величина подключенной нагрузки объекта отпуска горячей воды составляет: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</w:t>
      </w:r>
      <w:proofErr w:type="spell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(точки) подключения (технологического присоединения) объекта: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1 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2 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г)   </w:t>
      </w:r>
      <w:proofErr w:type="gramEnd"/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границей    балансовой    принадлежности    водопроводных   сетей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централизованной системы горячего водоснабжения организации, осуществляющей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горячее водоснабжение, и заказчика является _______________________________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__________________________________________________________________________.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                 </w:t>
      </w:r>
      <w:proofErr w:type="spell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Схема</w:t>
      </w:r>
      <w:proofErr w:type="spellEnd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границы</w:t>
      </w:r>
      <w:proofErr w:type="spellEnd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балансовой</w:t>
      </w:r>
      <w:proofErr w:type="spellEnd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принадлежности</w:t>
      </w:r>
      <w:proofErr w:type="spellEnd"/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определяется граница балансовой принадлежности водопроводных сетей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централизованной системы горячего водоснабжения организации,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осуществляющей горячее водоснабжение, и заказчика)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д) границей эксплуатационной ответственности является: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Схема границы эксплуатационной ответственности: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__________________________________________________________________________.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определяется граница балансовой принадлежности водопроводных сетей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централизованной системы горячего водоснабжения организации,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осуществляющей горячее водоснабжение, и заказчика)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Организация, осуществляющая                     Заказчик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горячее водоснабжение</w:t>
      </w:r>
    </w:p>
    <w:p w:rsidR="00A44EA8" w:rsidRP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A44EA8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   ____________________________________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A44EA8" w:rsidRPr="00DB2810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A44EA8" w:rsidRDefault="00A44EA8" w:rsidP="00A44EA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DB2810">
        <w:rPr>
          <w:rFonts w:ascii="Courier New" w:hAnsi="Courier New" w:cs="Courier New"/>
          <w:sz w:val="20"/>
          <w:szCs w:val="20"/>
          <w:lang w:eastAsia="ru-RU" w:bidi="ar-SA"/>
        </w:rPr>
        <w:t xml:space="preserve">  "__" ___________________ 20__ г.       "__" ___________________ 20__ г.</w:t>
      </w:r>
    </w:p>
    <w:p w:rsidR="00A44EA8" w:rsidRDefault="00A44EA8" w:rsidP="00A44EA8">
      <w:pPr>
        <w:pStyle w:val="1"/>
        <w:rPr>
          <w:lang w:val="en-US"/>
        </w:rPr>
      </w:pPr>
    </w:p>
    <w:p w:rsidR="00A44EA8" w:rsidRDefault="00A44EA8" w:rsidP="00A44EA8"/>
    <w:p w:rsidR="00A44EA8" w:rsidRPr="00A44EA8" w:rsidRDefault="00A44EA8" w:rsidP="00A44EA8">
      <w:pPr>
        <w:pStyle w:val="a5"/>
        <w:widowControl w:val="0"/>
        <w:autoSpaceDE w:val="0"/>
        <w:autoSpaceDN w:val="0"/>
        <w:adjustRightInd w:val="0"/>
        <w:spacing w:after="0" w:line="264" w:lineRule="auto"/>
        <w:ind w:left="1080"/>
        <w:outlineLvl w:val="1"/>
        <w:rPr>
          <w:rFonts w:cs="Times New Roman"/>
          <w:b/>
          <w:szCs w:val="24"/>
          <w:lang w:val="ru-RU"/>
        </w:rPr>
      </w:pPr>
    </w:p>
    <w:p w:rsidR="00FC3AEC" w:rsidRDefault="00FC3AEC" w:rsidP="00F77EE1">
      <w:pPr>
        <w:pStyle w:val="ConsPlusNonformat"/>
        <w:contextualSpacing/>
      </w:pPr>
      <w:bookmarkStart w:id="14" w:name="_GoBack"/>
      <w:bookmarkEnd w:id="14"/>
    </w:p>
    <w:sectPr w:rsidR="00FC3AEC" w:rsidSect="007B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3355"/>
    <w:multiLevelType w:val="hybridMultilevel"/>
    <w:tmpl w:val="9AA40B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C257CD7"/>
    <w:multiLevelType w:val="hybridMultilevel"/>
    <w:tmpl w:val="393AB288"/>
    <w:lvl w:ilvl="0" w:tplc="0274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24BFC"/>
    <w:multiLevelType w:val="hybridMultilevel"/>
    <w:tmpl w:val="3EF0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E037FE1"/>
    <w:multiLevelType w:val="hybridMultilevel"/>
    <w:tmpl w:val="7EB6A5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FB"/>
    <w:rsid w:val="000054ED"/>
    <w:rsid w:val="00006FBA"/>
    <w:rsid w:val="0001787F"/>
    <w:rsid w:val="00066E70"/>
    <w:rsid w:val="0007188D"/>
    <w:rsid w:val="00072ED2"/>
    <w:rsid w:val="00092D8F"/>
    <w:rsid w:val="000B586A"/>
    <w:rsid w:val="000B69C2"/>
    <w:rsid w:val="000D3E02"/>
    <w:rsid w:val="000D51CC"/>
    <w:rsid w:val="0012376F"/>
    <w:rsid w:val="001406D6"/>
    <w:rsid w:val="00157622"/>
    <w:rsid w:val="00187EE1"/>
    <w:rsid w:val="001F503D"/>
    <w:rsid w:val="00217D78"/>
    <w:rsid w:val="00230560"/>
    <w:rsid w:val="00243E3B"/>
    <w:rsid w:val="00251B1B"/>
    <w:rsid w:val="0025558D"/>
    <w:rsid w:val="00273348"/>
    <w:rsid w:val="00276EC2"/>
    <w:rsid w:val="00282F5D"/>
    <w:rsid w:val="002B1597"/>
    <w:rsid w:val="002B268C"/>
    <w:rsid w:val="002B33E6"/>
    <w:rsid w:val="002C58B9"/>
    <w:rsid w:val="002D655C"/>
    <w:rsid w:val="002F2AF4"/>
    <w:rsid w:val="002F5EFB"/>
    <w:rsid w:val="00300187"/>
    <w:rsid w:val="00343113"/>
    <w:rsid w:val="0037203A"/>
    <w:rsid w:val="0039101C"/>
    <w:rsid w:val="00397579"/>
    <w:rsid w:val="003B17C6"/>
    <w:rsid w:val="003B2B61"/>
    <w:rsid w:val="003D4CC9"/>
    <w:rsid w:val="003F7C5B"/>
    <w:rsid w:val="004274E4"/>
    <w:rsid w:val="00483D04"/>
    <w:rsid w:val="00490988"/>
    <w:rsid w:val="004B0339"/>
    <w:rsid w:val="004D54F2"/>
    <w:rsid w:val="004D7393"/>
    <w:rsid w:val="004D7909"/>
    <w:rsid w:val="004E6609"/>
    <w:rsid w:val="004E7A3F"/>
    <w:rsid w:val="00504E81"/>
    <w:rsid w:val="0050743F"/>
    <w:rsid w:val="0052265A"/>
    <w:rsid w:val="00530969"/>
    <w:rsid w:val="00562A2C"/>
    <w:rsid w:val="0057379B"/>
    <w:rsid w:val="005920BB"/>
    <w:rsid w:val="005A33EA"/>
    <w:rsid w:val="005D25CA"/>
    <w:rsid w:val="005D4729"/>
    <w:rsid w:val="005E47A9"/>
    <w:rsid w:val="005E5D41"/>
    <w:rsid w:val="005F5EF8"/>
    <w:rsid w:val="005F7D14"/>
    <w:rsid w:val="006558B8"/>
    <w:rsid w:val="00666342"/>
    <w:rsid w:val="006828B8"/>
    <w:rsid w:val="00691385"/>
    <w:rsid w:val="00692165"/>
    <w:rsid w:val="006A55F0"/>
    <w:rsid w:val="006B59E5"/>
    <w:rsid w:val="006D3AAF"/>
    <w:rsid w:val="006D74FA"/>
    <w:rsid w:val="006E1D0E"/>
    <w:rsid w:val="006F1E99"/>
    <w:rsid w:val="0071732C"/>
    <w:rsid w:val="007255D7"/>
    <w:rsid w:val="00756F5E"/>
    <w:rsid w:val="00783345"/>
    <w:rsid w:val="00783375"/>
    <w:rsid w:val="0079767D"/>
    <w:rsid w:val="007A28DA"/>
    <w:rsid w:val="007A63A5"/>
    <w:rsid w:val="007B0AC0"/>
    <w:rsid w:val="007B0FDB"/>
    <w:rsid w:val="007C2B9E"/>
    <w:rsid w:val="00802CCF"/>
    <w:rsid w:val="00823195"/>
    <w:rsid w:val="00843C28"/>
    <w:rsid w:val="0084481A"/>
    <w:rsid w:val="00853E91"/>
    <w:rsid w:val="008601A1"/>
    <w:rsid w:val="00873D0D"/>
    <w:rsid w:val="008D75E4"/>
    <w:rsid w:val="009223F0"/>
    <w:rsid w:val="00923B01"/>
    <w:rsid w:val="00935B6B"/>
    <w:rsid w:val="0094035F"/>
    <w:rsid w:val="0096618F"/>
    <w:rsid w:val="009B1670"/>
    <w:rsid w:val="009C0952"/>
    <w:rsid w:val="009D5BAA"/>
    <w:rsid w:val="009E399E"/>
    <w:rsid w:val="00A13C59"/>
    <w:rsid w:val="00A172AB"/>
    <w:rsid w:val="00A24A41"/>
    <w:rsid w:val="00A27791"/>
    <w:rsid w:val="00A34F1C"/>
    <w:rsid w:val="00A36F5C"/>
    <w:rsid w:val="00A44694"/>
    <w:rsid w:val="00A44891"/>
    <w:rsid w:val="00A44EA8"/>
    <w:rsid w:val="00A54650"/>
    <w:rsid w:val="00A609BD"/>
    <w:rsid w:val="00A72091"/>
    <w:rsid w:val="00A723B9"/>
    <w:rsid w:val="00A91C38"/>
    <w:rsid w:val="00AA74F9"/>
    <w:rsid w:val="00AB05A7"/>
    <w:rsid w:val="00AC3C49"/>
    <w:rsid w:val="00AF588C"/>
    <w:rsid w:val="00AF59AC"/>
    <w:rsid w:val="00B10249"/>
    <w:rsid w:val="00B25F6B"/>
    <w:rsid w:val="00B30A0E"/>
    <w:rsid w:val="00B31941"/>
    <w:rsid w:val="00B365BF"/>
    <w:rsid w:val="00B50E8D"/>
    <w:rsid w:val="00B66EB2"/>
    <w:rsid w:val="00B67366"/>
    <w:rsid w:val="00BF6D56"/>
    <w:rsid w:val="00BF6DB5"/>
    <w:rsid w:val="00C0608C"/>
    <w:rsid w:val="00C15BD3"/>
    <w:rsid w:val="00C325C8"/>
    <w:rsid w:val="00C34D72"/>
    <w:rsid w:val="00C5550A"/>
    <w:rsid w:val="00C57AAA"/>
    <w:rsid w:val="00C70B67"/>
    <w:rsid w:val="00C754F4"/>
    <w:rsid w:val="00C9123B"/>
    <w:rsid w:val="00C92279"/>
    <w:rsid w:val="00CC4CD4"/>
    <w:rsid w:val="00CE0ADC"/>
    <w:rsid w:val="00CE3692"/>
    <w:rsid w:val="00CF352E"/>
    <w:rsid w:val="00CF5015"/>
    <w:rsid w:val="00D1239C"/>
    <w:rsid w:val="00D42A6B"/>
    <w:rsid w:val="00D4596A"/>
    <w:rsid w:val="00D54A34"/>
    <w:rsid w:val="00D74560"/>
    <w:rsid w:val="00D93444"/>
    <w:rsid w:val="00DB0F46"/>
    <w:rsid w:val="00DB70D9"/>
    <w:rsid w:val="00DC576C"/>
    <w:rsid w:val="00DC5E8D"/>
    <w:rsid w:val="00E2219C"/>
    <w:rsid w:val="00E46F57"/>
    <w:rsid w:val="00E531D3"/>
    <w:rsid w:val="00E61A93"/>
    <w:rsid w:val="00E628DB"/>
    <w:rsid w:val="00EA4E43"/>
    <w:rsid w:val="00EB7CCD"/>
    <w:rsid w:val="00EC08CA"/>
    <w:rsid w:val="00ED1E8A"/>
    <w:rsid w:val="00EE6CC3"/>
    <w:rsid w:val="00F0305C"/>
    <w:rsid w:val="00F03666"/>
    <w:rsid w:val="00F07E1D"/>
    <w:rsid w:val="00F153F6"/>
    <w:rsid w:val="00F2406C"/>
    <w:rsid w:val="00F40F52"/>
    <w:rsid w:val="00F5713D"/>
    <w:rsid w:val="00F76E78"/>
    <w:rsid w:val="00F77EE1"/>
    <w:rsid w:val="00F800CB"/>
    <w:rsid w:val="00FA4046"/>
    <w:rsid w:val="00FB3B8C"/>
    <w:rsid w:val="00FC3AEC"/>
    <w:rsid w:val="00FC4494"/>
    <w:rsid w:val="00FD4D7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0199"/>
  <w15:docId w15:val="{59EBEC13-E45C-40E5-834C-3D7CAF2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C0"/>
    <w:pPr>
      <w:suppressAutoHyphens/>
      <w:spacing w:line="312" w:lineRule="auto"/>
      <w:contextualSpacing/>
      <w:jc w:val="both"/>
    </w:pPr>
    <w:rPr>
      <w:rFonts w:ascii="Times New Roman" w:eastAsia="Times New Roman" w:hAnsi="Times New Roman" w:cs="Calibri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44EA8"/>
    <w:pPr>
      <w:keepNext/>
      <w:widowControl w:val="0"/>
      <w:spacing w:before="240" w:after="60" w:line="240" w:lineRule="auto"/>
      <w:contextualSpacing w:val="0"/>
      <w:jc w:val="center"/>
      <w:outlineLvl w:val="0"/>
    </w:pPr>
    <w:rPr>
      <w:rFonts w:cs="Mangal"/>
      <w:b/>
      <w:bCs/>
      <w:kern w:val="32"/>
      <w:sz w:val="28"/>
      <w:szCs w:val="29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0AC0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7B0AC0"/>
    <w:pPr>
      <w:widowControl w:val="0"/>
      <w:suppressAutoHyphens w:val="0"/>
      <w:autoSpaceDE w:val="0"/>
      <w:autoSpaceDN w:val="0"/>
      <w:adjustRightInd w:val="0"/>
      <w:spacing w:after="0" w:line="240" w:lineRule="auto"/>
      <w:contextualSpacing w:val="0"/>
    </w:pPr>
    <w:rPr>
      <w:rFonts w:ascii="Courier New" w:eastAsiaTheme="minorEastAsia" w:hAnsi="Courier New" w:cs="Courier New"/>
      <w:sz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7B0AC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A44EA8"/>
    <w:rPr>
      <w:rFonts w:ascii="Times New Roman" w:eastAsia="Times New Roman" w:hAnsi="Times New Roman" w:cs="Mangal"/>
      <w:b/>
      <w:bCs/>
      <w:kern w:val="32"/>
      <w:sz w:val="28"/>
      <w:szCs w:val="29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33323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Закирьянов Линар Ринатович</dc:creator>
  <cp:keywords/>
  <dc:description/>
  <cp:lastModifiedBy>Лобова Алена Владимировна</cp:lastModifiedBy>
  <cp:revision>11</cp:revision>
  <dcterms:created xsi:type="dcterms:W3CDTF">2015-02-11T11:42:00Z</dcterms:created>
  <dcterms:modified xsi:type="dcterms:W3CDTF">2020-12-29T07:32:00Z</dcterms:modified>
</cp:coreProperties>
</file>