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38" w:rsidRPr="005C1838" w:rsidRDefault="005C1838" w:rsidP="005C1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C1838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ДОГОВОР №__________</w:t>
      </w:r>
    </w:p>
    <w:p w:rsidR="005C1838" w:rsidRPr="005C1838" w:rsidRDefault="005C1838" w:rsidP="005C1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C1838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о подключении (технологическом присоединении)</w:t>
      </w:r>
    </w:p>
    <w:p w:rsidR="005C1838" w:rsidRPr="005C1838" w:rsidRDefault="005C1838" w:rsidP="005C1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C1838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к системе теплоснабжения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____________________________                                                                       "___"_____________ 20__ г.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(место заключения договора)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1"/>
          <w:sz w:val="26"/>
          <w:szCs w:val="26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ОАО «ОТСК»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, именуемое   в   дальнейшем   «</w:t>
      </w:r>
      <w:r w:rsidRPr="005C18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Исполнитель»,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в лице ______________________________, действующего на основании ___________________, с одной стороны, и _________________________________________, именуемое в дальнейшем «</w:t>
      </w:r>
      <w:r w:rsidRPr="005C18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Заявитель»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, в лице ______________________________, действующего на основании ___________________, с другой стороны, именуемые в дальнейшем сторонами,  заключили  настоящий договор о нижеследующем: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kern w:val="1"/>
          <w:sz w:val="24"/>
          <w:szCs w:val="24"/>
          <w:lang w:eastAsia="ru-RU" w:bidi="hi-IN"/>
        </w:rPr>
      </w:pPr>
      <w:bookmarkStart w:id="0" w:name="sub_6001"/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bCs/>
          <w:color w:val="26282F"/>
          <w:kern w:val="1"/>
          <w:sz w:val="24"/>
          <w:szCs w:val="24"/>
          <w:lang w:eastAsia="ru-RU" w:bidi="hi-IN"/>
        </w:rPr>
        <w:t>1. Предмет договора</w:t>
      </w:r>
    </w:p>
    <w:bookmarkEnd w:id="0"/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Исполнитель обязуется осуществить подключение (технологическое присоединение) к системе теплоснабжения (далее «СТ») объекта Заявителя: ___________, расположенного по адресу ____________________________, со следующими характеристиками:</w:t>
      </w:r>
    </w:p>
    <w:p w:rsidR="005C1838" w:rsidRPr="005C1838" w:rsidRDefault="005C1838" w:rsidP="005C183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общая тепловая нагрузка ______________Гкал/ч, в том числе:</w:t>
      </w:r>
    </w:p>
    <w:p w:rsidR="005C1838" w:rsidRPr="005C1838" w:rsidRDefault="005C1838" w:rsidP="005C183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- отопление ______Гкал/ч, в том числе существующая________;</w:t>
      </w:r>
    </w:p>
    <w:p w:rsidR="005C1838" w:rsidRPr="005C1838" w:rsidRDefault="005C1838" w:rsidP="005C183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- вентиляция _______Гкал/ч, в том числе существующая________;</w:t>
      </w:r>
    </w:p>
    <w:p w:rsidR="005C1838" w:rsidRPr="005C1838" w:rsidRDefault="005C1838" w:rsidP="005C183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- ГВС (нагрев через теплообменник)______ Гкал/ч, в том числе существующая_______, а Заявитель обязуется выполнить действия по подготовке объекта к подключению и оплатить услуги по подключению.</w:t>
      </w:r>
    </w:p>
    <w:p w:rsidR="005C1838" w:rsidRPr="005C1838" w:rsidRDefault="005C1838" w:rsidP="005C183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При этом стороны обязуются выполнить необходимые для подключения условия, предусмотренные действующим законодательством РФ и настоящим договором.</w:t>
      </w:r>
    </w:p>
    <w:p w:rsidR="005C1838" w:rsidRPr="005C1838" w:rsidRDefault="005C1838" w:rsidP="005C183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Подключаемый объект принадлежит Заявителю на 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 w:bidi="hi-IN"/>
        </w:rPr>
        <w:t>праве собственности/ином законном праве (аренда, безвозмездное пользование, пхв и пр.)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, что подтверждается свидетельством о регистрации сер. ___ №__________ от «____» _________г. (договором аренды № _____ от _______, приказом № ___ от _____ и пр.).</w:t>
      </w:r>
    </w:p>
    <w:p w:rsidR="005C1838" w:rsidRPr="005C1838" w:rsidRDefault="005C1838" w:rsidP="005C183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Строительство (реконструкция) подключаемого объекта производится Заявителем на земельном участке, принадлежащем Заявителю на праве собственности (аренды), что подтверждается свидетельством о праве собственности сер. ____ № ________ (договором аренды № ____ от _____)кадастровый номер земельного участка_____________________ с разрешенным использованием _____________________________.</w:t>
      </w:r>
    </w:p>
    <w:p w:rsidR="005C1838" w:rsidRPr="005C1838" w:rsidRDefault="005C1838" w:rsidP="005C1838">
      <w:pPr>
        <w:widowControl w:val="0"/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Настоящий договор заключен на основании Заявки Заявителя о подключении к СТ (Приложение № 1), и в соответствии с Техническими условиями на присоединение к системе теплоснабжения № _____ от _______(далее «ТУ»), являющимися неотъемлемой частью настоящего договора (Приложение № 2).</w:t>
      </w:r>
    </w:p>
    <w:p w:rsidR="005C1838" w:rsidRPr="005C1838" w:rsidRDefault="005C1838" w:rsidP="005C1838">
      <w:pPr>
        <w:widowControl w:val="0"/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Местоположение точек подключения к СТ,  условия и порядок подключения внутриплощадочных и(или) внутридомовых сетей и оборудования подключаемого объекта к СТ, перечень мероприятий (в том числе технических) по подключению (технологическому  присоединению)  объекта Заявителя к СТ (в том числе мероприятия, выполняемые Заявителем в пределах  границ  его  земельного  участка,  и мероприятия, выполняемые Исполнителем до границы земельного участка Заявителя, на котором располагается объект капитального  строительства,   мероприятия   по   увеличению   пропускной способности  (увеличению мощности) СТ и мероприятия по фактическому подключению (технологическому присоединению) к  СТ) определяется в ТУ. </w:t>
      </w:r>
    </w:p>
    <w:p w:rsidR="005C1838" w:rsidRPr="005C1838" w:rsidRDefault="005C1838" w:rsidP="005C1838">
      <w:pPr>
        <w:widowControl w:val="0"/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lastRenderedPageBreak/>
        <w:t>Настоящим подтверждается безусловное согласие Заявителя оплатить Исполнителю стоимость подключения объекта Заявителя к СТ в соответствии с тепловыми нагрузками, указанными в п. 1.1. договора, в сроки и в размере, установленные настоящим договором.</w:t>
      </w:r>
    </w:p>
    <w:p w:rsidR="005C1838" w:rsidRPr="005C1838" w:rsidRDefault="005C1838" w:rsidP="005C1838">
      <w:pPr>
        <w:widowControl w:val="0"/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Срок подключения: не позднее 18 месяцев с даты заключения настоящего договора.</w:t>
      </w:r>
    </w:p>
    <w:p w:rsidR="005C1838" w:rsidRPr="005C1838" w:rsidRDefault="005C1838" w:rsidP="005C1838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Обязанности сторон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145" w:hanging="436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Исполнитель обязан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: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2.1.1. Подготовить и выдать ТУ, в случае необходимости согласовать их с организациями, владеющими на праве собственности или ином законном основании  смежными тепловыми сетями и (или) источниками тепловой энергии.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2.1.2. В случаях и порядке, предусмотренных действующим законодательством РФ, разработать проектную документацию в соответствии с ТУ.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2.1.3. Осуществить мероприятия согласно ТУ к настоящему договору по созданию (реконструкции, модернизации) тепловых сетей до точек подключения, а также по подготовке тепловых сетей к подключению объекта и подаче тепловой энергии не позднее установленной настоящим договором даты подключения.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2.1.4. Проверить выполнение Заявителем ТУ и установить пломбы на приборах (узлах) учета тепловой энергии и теплоносителя, кранах и задвижках на их обводах в течение 15 рабочих дней со дня получения от Заявителя уведомления о готовности внутриплощадочных и(или) внутридомовых сетей и оборудования объекта к подаче тепловой энергии и теплоносителя. Осуществление указанных действий сопровождается составлением и подписанием обеими сторонами акта о готовности внутриплощадочных и(или) внутридомовых сетей и оборудования объекта к подключению к СТ по форме согласно Приложению № 3.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2.1.5.  Осуществить не позднее даты, установленной настоящим договором, но не ранее подписания акта о готовности, указанного в п. 2.1.4. договора, действия по подключению к сети инженерно-технического обеспечения внутриплощадочных и(или) внутридомовых сетей и оборудования объекта Заявителя, если эта обязанность в соответствии с ТУ возложена на Исполнителя.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2.2. </w:t>
      </w:r>
      <w:r w:rsidRPr="005C18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Исполнитель вправе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: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2.2.1. Проверять ход выполнения Заявителем ТУ.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2.2.2. Запрашивать у Заявителя сведения, необходимые для выполнения своих обязательств но настоящему Договору.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2.2.3. Привлекать третьих лиц для выполнения своих обязательств по настоящему Договору, оставаясь ответственным за выполнение обязательств по настоящему Договору. В том числе осуществлять выбор поставщиков оборудования и услуг, привлекаемых для реализации своих мероприятий по технологическому присоединению.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2.2.4. При невыполнении заявителем ТУ в согласованный срок и наличии на дату окончания срока их действия технической возможности технологического присоединения при письменном обращении Заявителя продлить срок действия ТУ.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2.2.5. Участвовать в приемке работ, в том числе скрытых работ, по укладке сети от объекта Заявителя до точки подключения.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2.2.6. Изменить дату подключения объекта Заявителя на более позднюю без изменения сроков внесения платы за подключение в случае, если Заявитель не предоставил Исполнителю в установленные договором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(узлов) учета, кранов и задвижек на их обводах, а также в случае если Заявитель не соблюдает установленные договором сроки внесения платы за подключение. При этом дата подключения не может быть позднее исполнения Заявителем указанных обстоятельств.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lastRenderedPageBreak/>
        <w:t>2.2.7.</w:t>
      </w:r>
      <w:r w:rsidRPr="005C1838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 xml:space="preserve"> В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случае нарушения Заявителем какого-либо из следующих условий: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- не соблюдение установленных правил технологического присоединения к СТ;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- несоответствие проектной документации, выполняемой Заявителем, ТУ и (или) требованиям нормативно-технической документации;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- несоответствие выполненных Заявителем работ проектной документации и (или) ТУ;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не осуществлять фактическое присоединение объекта Заявителя к СТ Исполнителя. Фактическое присоединение осуществляется только после их устранения Заявителем (о факте устранения нарушений Заявитель письменно уведомляет Исполнителя) в пределах срока действия настоящего Договора. 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2.2.8. Выполнять дополнительные работы, связанные с осуществлением мероприятий по подключению объекта Заявителя к СТ в пределах границ земельного участка Заявителя (строительство инженерных сетей Заявителя, подключение внутридомового оборудования  объекта и пр.), а также работы по промывке и дезинфекции сетей и оборудования Заявителя на основании отдельных возмездных договоров, заключаемых с Заявителем. 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</w:t>
      </w:r>
      <w:r w:rsidRPr="005C18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Заявитель обязан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:</w:t>
      </w:r>
    </w:p>
    <w:p w:rsidR="005C1838" w:rsidRPr="005C1838" w:rsidRDefault="005C1838" w:rsidP="005C1838">
      <w:pPr>
        <w:widowControl w:val="0"/>
        <w:numPr>
          <w:ilvl w:val="2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В течение 10 (десяти) рабочих дней со дня получения письменного запроса Исполнителя предоставить сведения, необходимые для выполнения Исполнителем своих обязательств по настоящему Договору.</w:t>
      </w:r>
    </w:p>
    <w:p w:rsidR="005C1838" w:rsidRPr="005C1838" w:rsidRDefault="005C1838" w:rsidP="005C1838">
      <w:pPr>
        <w:widowControl w:val="0"/>
        <w:numPr>
          <w:ilvl w:val="2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Направить Исполнителю  для согласования график производства скрытых работ, при изменении сроков их проведения уведомить об этом Исполнителя. Привлечь Исполнителя для приемки скрытых работ путем направления последнему в срок не позднее 10 рабочих дней до даты их сдачи уведомление о дате, времени и месте проведения приемки способом, подтверждающим его получение Исполнителем  (неприбытие надлежащим образом уведомленного представителя Исполнителя не является препятствием для осуществления Заявителем скрытых работ и их приемки).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2.3.3. Выполнить ТУ, в том числе осуществить мероприятия по подготовке внутридомовых и внутриплощадочных сетей и оборудования объекта к подключению к СТ, направить Исполнителю соответствующее уведомление способом, позволяющим подтвердить отправку и получение его Исполнителем, не позднее «____» ______ 201___ и подписать акт о готовности внутриплощадочных и внутридомовых сетей и оборудования объекта по форме согласно Приложению № 3.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2.3.4. Представить Исполнителю раздел утвержденной в установленном порядке проектной документации (1 экземпляр), в котором содержатся сведения об инженерном оборудовании, о сетях инженерно-технического обеспечения в границах земельного участка, перечень инженерно-технических мероприятий и содержание технологических решений в срок не позднее срока, указанного в п. 2.3.3. настоящего договора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При получении от Исполнителя мотивированных замечаний к проекту внести изменения/дополнения в указанный проект и в течение 5 рабочих дней с момента изменения направить проект на повторное согласование Исполнителю. Согласованный проект  подлежит утверждению уполномоченным представителем Исполнителя.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2.3.5.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в течение </w:t>
      </w:r>
      <w:r w:rsidRPr="005C1838">
        <w:rPr>
          <w:rFonts w:ascii="Times New Roman" w:eastAsia="Times New Roman" w:hAnsi="Times New Roman" w:cs="Times New Roman"/>
          <w:color w:val="7030A0"/>
          <w:kern w:val="1"/>
          <w:sz w:val="24"/>
          <w:szCs w:val="24"/>
          <w:lang w:eastAsia="ru-RU" w:bidi="hi-IN"/>
        </w:rPr>
        <w:t>30 (тридцати)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дней направить Исполнителю предложение о внесении соответствующих изменений в договор. Отступления от ТУ подлежат обязательному согласованию с Исполнителем, при этом изменение заявленной нагрузки не может превышать величину, определенную условиями на подключение.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2.3.6. Обеспечить доступ Исполнителя для проверки выполнения ТУ и опломбирования приборов (узлов) учет, кранов и задвижек на их обводах.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2.3.7. Внести плату за подключение в размере и сроки, установленные настоящим договором.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2.3.8. За свой счет установить приборы (узлы) учета тепловой энергии и теплоносителя в соответствии с Федеральным законом от 23.11.2009 № 261-ФЗ «Об энергосбережении и о 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lastRenderedPageBreak/>
        <w:t>повышении энергетической эффективности» и п. 3.1.5. Правил учета тепловой энергии и теплоносителя», утвержденных Минэнерго РФ 12.09.1995 № ВК-4936.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2.3.9. Уведомить Исполнителя о дате и времени технического осмотра (обследования) должностными лицами органов исполнительной власти, уполномоченных осуществлять  государственный эпидемиологический надзор и государственный энергетический надзор, энергопринимающих устройств (объекта) Заявителя не позднее 10 (десяти) рабочих дней до указанной даты способом, подтверждающим отправку и получение уведомления.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2.3.10. Получить разрешение органа федерального государственного энергетического надзора на допуск в эксплуатацию присоединяемых энергопринимающих устройств (объекта) Заявителя. В течение 3 (трех) рабочих дней с момента получения утвержденного органом федерального государственного энергетического надзора Акта допуска в эксплуатацию энергопринимающих устройств Заявителя направить копию Исполнителю способом, подтверждающим отправку и получение уведомления.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2.3.11. До начала подачи ресурсов: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- заключить договор теплоснабжения объекта капитального строительства;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- обеспечить промывку, опрессовку и дезинфекцию сетей и оборудования,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При этом копии соответствующих документов отправить Исполнителю способом, позволяющем подтвердить отправку и получение их Исполнителем. 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2.3.12. Обеспечить соответствие технических характеристик присоединяемых энергопринимающих устройств требованиям регламентов, стандартов и иных нормативно-технических документов.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2.3.13. Выполнять обязательные требования, установленные законодательством Российской Федерации, а также требования нормативно-технической документации, обеспечивающие надежность работы и безопасность эксплуатации находящихся в ведении Заявителя объектов и исправность используемых ими приборов и оборудования.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2.3.14. При передаче Заявителем своих обязательств по настоящему договору в полном объеме третьим лицам в связи с переходом прав на земельный участок или права собственности на объект, Заявитель обязан письменно предупредить о своем намерении Исполнителя и произвести передачу обязательств третьим лицам посредством  заключения дополнительного соглашения к настоящему договору.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2.3.15. В случае отказа от исполнения обязательств по настоящему Договору и не позднее момента фактического присоединения энергопринимающих устройств (объекта) Заявителя к СТ Исполнителя известить Исполнителя об отказе от исполнения настоящего Договора способом, позволяющим подтвердить дату отправки и получения указанного уведомления.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2.3.16. В течение 5 (пяти) рабочих дней с даты получения от Исполнителя  письма о возмещении понесенных расходов в соответствии с пунктами 2.1.15., 5.3.  настоящего Договора, возместить Исполнителю  понесенные расходы и направить в адрес Исполнителя  уведомление о подтверждении оплаты или направить мотивированный отказ от возмещения.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Возмещение расходов производится путем перечисления Заявителем денежных средств на расчетный счет Исполнителя, указанный в разделе 12 настоящего Договора. Датой исполнения Заявителем обязательств по оплате является дата зачисления денежных средств на расчетный счет Исполнителя.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2.4. </w:t>
      </w:r>
      <w:r w:rsidRPr="005C18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Заявитель вправе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: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2.4.1. Получать информацию о ходе выполнения предусмотренных настоящим договором мероприятий по созданию тепловых сетей.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2.4.2. В одностороннем порядке расторгнуть договор при нарушении по вине Исполнителя сроков подключения, указанных в настоящем договоре.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2.4.3. Письменно обратиться к Исполнителю с просьбой продлить срок действия ТУ в случае, если в процессе строительства (реконструкции) подключаемого объекта превышен срок действия ТУ.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Согласование отступлений от ТУ, а также продление срока действия ТУ 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lastRenderedPageBreak/>
        <w:t>осуществляются Исполнителем путем внесения изменения в настоящий договор.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2.5. Передача Заявителем своих обязательств по настоящему договору, не вызванная переходом имущественных прав на подключаемый объект (земельный участок), без согласия Исполнителя  не допускается.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275" w:firstLine="7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bookmarkStart w:id="1" w:name="sub_6005"/>
      <w:r w:rsidRPr="005C1838">
        <w:rPr>
          <w:rFonts w:ascii="Times New Roman" w:eastAsia="Times New Roman" w:hAnsi="Times New Roman" w:cs="Times New Roman"/>
          <w:b/>
          <w:bCs/>
          <w:color w:val="26282F"/>
          <w:kern w:val="1"/>
          <w:sz w:val="24"/>
          <w:szCs w:val="24"/>
          <w:lang w:eastAsia="ru-RU" w:bidi="hi-IN"/>
        </w:rPr>
        <w:t xml:space="preserve">3. Размер платы за подключение (технологическое присоединение) и порядок </w:t>
      </w:r>
      <w:bookmarkEnd w:id="1"/>
      <w:r w:rsidRPr="005C1838">
        <w:rPr>
          <w:rFonts w:ascii="Times New Roman" w:eastAsia="Times New Roman" w:hAnsi="Times New Roman" w:cs="Times New Roman"/>
          <w:b/>
          <w:bCs/>
          <w:color w:val="26282F"/>
          <w:kern w:val="1"/>
          <w:sz w:val="24"/>
          <w:szCs w:val="24"/>
          <w:lang w:eastAsia="ru-RU" w:bidi="hi-IN"/>
        </w:rPr>
        <w:t>расчетов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bookmarkStart w:id="2" w:name="sub_614"/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3.1. Размер платы за подключение объекта к СТ Исполнителя (технологическое присоединение) определяется на основании тарифа, утвержденного Постановлением Региональной энергетической комиссии Свердловской области от _________ № _____-ПК «________________________________________». Стоимость услуг за осуществление мероприятий по подключению к СТ (технологическому присоединению) по настоящему договору составляет: ___________руб._____коп., в том числе НДС 18% - _____руб. ____коп.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3.2. </w:t>
      </w:r>
      <w:bookmarkStart w:id="3" w:name="sub_615"/>
      <w:bookmarkEnd w:id="2"/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Плата за подключение вносится Заявителем в следующем порядке: </w:t>
      </w:r>
      <w:bookmarkEnd w:id="3"/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color w:val="7030A0"/>
          <w:kern w:val="1"/>
          <w:sz w:val="24"/>
          <w:szCs w:val="24"/>
          <w:lang w:eastAsia="ru-RU" w:bidi="hi-IN"/>
        </w:rPr>
        <w:t>- 15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% платы за подключение, что составляет _______ руб. _____коп, в  том  числе  НДС 18%, в течение 15 дней с даты заключения настоящего договора;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color w:val="7030A0"/>
          <w:kern w:val="1"/>
          <w:sz w:val="24"/>
          <w:szCs w:val="24"/>
          <w:lang w:eastAsia="ru-RU" w:bidi="hi-IN"/>
        </w:rPr>
        <w:t>- 50%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платы за подключение, что составляет _______ руб.  ____коп., в том числе НДС  18%, в  течение  90 дней с даты заключения  настоящего  договора,  но  не   позднее   даты   фактического подключения;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- оставшаяся доля платы за подключение (35%), что составляет _____ руб. ___ коп., в  том  числе  НДС 18%  вносится  в  течение  15 дней с даты подписания сторонами акта о подключении (технологическом  присоединении), фиксирующего техническую готовность к  подаче  тепловой энергии или теплоносителя на объект Заявителя.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3.5. Обязательство Заявителя по оплате подключения (технологического присоединения) считается исполненным с даты зачисления денежных средств в соответствии с п. 3.4. настоящего  договора  на  расчетный  счет Исполнителя.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bookmarkStart w:id="4" w:name="sub_6006"/>
      <w:r w:rsidRPr="005C1838">
        <w:rPr>
          <w:rFonts w:ascii="Times New Roman" w:eastAsia="Times New Roman" w:hAnsi="Times New Roman" w:cs="Times New Roman"/>
          <w:b/>
          <w:bCs/>
          <w:color w:val="26282F"/>
          <w:kern w:val="1"/>
          <w:sz w:val="24"/>
          <w:szCs w:val="24"/>
          <w:lang w:eastAsia="ru-RU" w:bidi="hi-IN"/>
        </w:rPr>
        <w:t>4. Порядок исполнения договора</w:t>
      </w:r>
    </w:p>
    <w:bookmarkEnd w:id="4"/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4.1. Исполнитель осуществляет фактическое подключение  объекта  к  СТ при условии выполнения  Заявителем технических условий и внесения платы за подключение в размере, в котором она должна быть внесена на момент осуществления присоединения в соответствии с </w:t>
      </w:r>
      <w:hyperlink w:anchor="sub_6005" w:history="1">
        <w:r w:rsidRPr="005C1838">
          <w:rPr>
            <w:rFonts w:ascii="Times New Roman" w:eastAsia="Times New Roman" w:hAnsi="Times New Roman" w:cs="Times New Roman"/>
            <w:kern w:val="1"/>
            <w:sz w:val="24"/>
            <w:szCs w:val="24"/>
            <w:lang w:eastAsia="ru-RU" w:bidi="hi-IN"/>
          </w:rPr>
          <w:t>разделом 3</w:t>
        </w:r>
      </w:hyperlink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настоящего договора.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color w:val="C00000"/>
          <w:kern w:val="1"/>
          <w:sz w:val="24"/>
          <w:szCs w:val="24"/>
          <w:lang w:eastAsia="ru-RU" w:bidi="hi-IN"/>
        </w:rPr>
        <w:t>Акт о готовности внутриплощадочных и внутридомовых сетей и оборудования подключаемого объекта (Приложение3) к подаче тепловой энергии и теплоносителя составляется исполнителем в 2 экземплярах (по одному для исполнителя и заявителя), имеющих равную юридическую силу,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(узлов) учета тепловой энергии и теплоносителя, кранов и задвижек на их обводах.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4.2. После выполнения фактического подключения объекта Исполнитель направляет Заявителю </w:t>
      </w:r>
      <w:r w:rsidRPr="005C1838">
        <w:rPr>
          <w:rFonts w:ascii="Times New Roman" w:eastAsia="Times New Roman" w:hAnsi="Times New Roman" w:cs="Times New Roman"/>
          <w:color w:val="7030A0"/>
          <w:kern w:val="1"/>
          <w:sz w:val="24"/>
          <w:szCs w:val="24"/>
          <w:lang w:eastAsia="ru-RU" w:bidi="hi-IN"/>
        </w:rPr>
        <w:t>Акт о подключении (технологическом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присоединении) объекта (по форме согласно Приложению № 4).</w:t>
      </w:r>
    </w:p>
    <w:p w:rsidR="005C1838" w:rsidRPr="005C1838" w:rsidRDefault="005C1838" w:rsidP="005C18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4.3. В течение 10 (десяти) рабочих дней со дня получения Заявитель обязан подписать представленные Исполнителем Акты либо представить мотивированный отказ от подписания, и направить Исполнителю.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4.4. В течение ___ рабочих дней  с  даты  подписания  сторонами  акта о  подключении объекта Заявитель обязан провести работы по промывке и дезинфекции     внутриплощадочных и внутридомовых сетей и оборудования объекта.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В случае выполнения работ по промывке и дезинфекции внутриплощадочных и  внутридомовых сетей и оборудования Заявителем собственными силами либо с привлечением 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lastRenderedPageBreak/>
        <w:t>третьего лица Исполнитель осуществляет контроль за выполнением указанных работ.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color w:val="C00000"/>
          <w:kern w:val="1"/>
          <w:sz w:val="24"/>
          <w:szCs w:val="24"/>
          <w:lang w:eastAsia="ru-RU" w:bidi="hi-IN"/>
        </w:rPr>
        <w:t>После промывки и дезинфекции сторонами составляется и подписывается акт о промывке и дезинфекции по форме согласно Приложению № 5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4.5. Присоединение объекта Заявителя к СТ Исполнителя осуществляется с участием представителей обеих сторон.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bookmarkStart w:id="5" w:name="sub_6007"/>
      <w:r w:rsidRPr="005C1838">
        <w:rPr>
          <w:rFonts w:ascii="Times New Roman" w:eastAsia="Times New Roman" w:hAnsi="Times New Roman" w:cs="Times New Roman"/>
          <w:b/>
          <w:bCs/>
          <w:color w:val="26282F"/>
          <w:kern w:val="1"/>
          <w:sz w:val="24"/>
          <w:szCs w:val="24"/>
          <w:lang w:eastAsia="ru-RU" w:bidi="hi-IN"/>
        </w:rPr>
        <w:t>5. Ответственность сторон</w:t>
      </w:r>
    </w:p>
    <w:bookmarkEnd w:id="5"/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5.1. За неисполнение или ненадлежащее исполнение обязательств по настоящему  договору  стороны несут ответственность в соответствии с законодательством Российской Федерации.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5.2. В случае нарушения одной из сторон сроков исполнения обязательств, указанных в договоре, другая сторона имеет право в одностороннем порядке расторгнуть договор без обращения в суд, с направлением письменного уведомления стороне, нарушившей сроки, не позднее, чем за 15 дней до предполагаемой даты расторжения договора.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5.3. В случае одностороннего отказа Заявителя полностью или частично от исполнения Договора (расторжении Договора), в том числе при нарушении Исполнителем  сроков технологического присоединения, указанных в Договоре, Заявитель обязан возместить Исполнителю фактически понесенные и документально подтвержденные расходы по выполнению настоящего Договора (ст. 782 ГК РФ) на момент уведомления Исполнителя Заявителем о расторжении Договора в течение 5 рабочих дней с момента получения соответствующего требования Исполнителя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5.4. В случае реализации Заявителем права на внесение изменений в ТУ Заявитель обязан возместить Исполнителю  документально подтвержденные расходы по выполнению Исполнителем мероприятий по технологическому присоединению энергопринимающих устройств Заявителя, в части, выполненной Исполнителем, но не учтенной в измененных по заявлению Заявителя ТУ, а также расходы, понесенные Исполнителем на выдачу новой версии ТУ, по смете Исполнителя (ст. 15 ГК РФ). В случае, если изменение ТУ влечет за собой изменение стоимости и(или) сроков оказания услуг по настоящему Договору, стороны обязуются заключить соответствующее дополнительное соглашение к настоящему Договору.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5.5. В случае если Заявителем не будут выполнены ТУ в установленный срок их действия и при этом Заявитель обратится за выдачей новых ТУ, то в случае согласия Исполнителя на выдачу новых ТУ Заявитель обязан возместить Исполнителю  документально подтвержденные расходы по выполнению Исполнителя  мероприятий по технологическому присоединению энергоустановок Заявителя, в части, выполненной Исполнителем, но не учтенной во вновь выданных по заявлению Заявителя ТУ, а также расходы, понесенные Исполнителем на выдачу новой версии ТУ, по смете Исполнителя (ст. 15 ГК РФ). В случае, если выдача новых ТУ влечет за собой изменение стоимости и(или) сроков оказания услуг по настоящему Договору, стороны обязуются заключить соответствующее дополнительное соглашение к настоящему Договору..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5.6. Заявитель несет ответственность за бездоговорное (самовольное) потребление ресурсов до выполнения условий их подачи, установленных пунктами 2.3.10., 2.3.11. настоящего договора, в соответствии с действующим законодательством РФ.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6. Разрешение споров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6.1. 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 подлежат разрешению в соответствии с действующим законодательством Российской Федерации.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bookmarkStart w:id="6" w:name="sub_6008"/>
      <w:r w:rsidRPr="005C1838">
        <w:rPr>
          <w:rFonts w:ascii="Times New Roman" w:eastAsia="Times New Roman" w:hAnsi="Times New Roman" w:cs="Times New Roman"/>
          <w:b/>
          <w:bCs/>
          <w:color w:val="26282F"/>
          <w:kern w:val="1"/>
          <w:sz w:val="24"/>
          <w:szCs w:val="24"/>
          <w:lang w:eastAsia="ru-RU" w:bidi="hi-IN"/>
        </w:rPr>
        <w:t>7. Обстоятельства непреодолимой силы</w:t>
      </w:r>
    </w:p>
    <w:bookmarkEnd w:id="6"/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7.1. Стороны освобождаются от ответственности  за  неисполнение  либо ненадлежащее 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lastRenderedPageBreak/>
        <w:t>исполнение обязательств по  настоящему  договору,  если  оно явилось  следствием  действия обстоятельств непреодолимой силы.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Под обстоятельствами непреодолимой силы понимаются обстоятельства, наступившие после заключения настоящего договора, которые стороны не могли предвидеть или избежать разумным образом, в частности, стихийные бедствия, военные действия, массовые беспорядки, издание запрещающих нормативных актов государственными органами власти и другие аналогичные обстоятельства. 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7.2. Сторона,  подвергшаяся  действию  непреодолимой  силы,   обязана известить другую сторону любыми доступными способами без промедления о наступлении указанных  обстоятельств или предпринять все действия для уведомления другой стороны. 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7.3. В случае если указанные обстоятельства продолжают свое действие более 3 месяцев, стороны предпринимают шаги для согласования дальнейшей судьбы настоящего договора.  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kern w:val="1"/>
          <w:sz w:val="24"/>
          <w:szCs w:val="24"/>
          <w:lang w:eastAsia="ru-RU" w:bidi="hi-IN"/>
        </w:rPr>
      </w:pPr>
      <w:bookmarkStart w:id="7" w:name="sub_6010"/>
      <w:r w:rsidRPr="005C1838">
        <w:rPr>
          <w:rFonts w:ascii="Times New Roman" w:eastAsia="Times New Roman" w:hAnsi="Times New Roman" w:cs="Times New Roman"/>
          <w:b/>
          <w:bCs/>
          <w:color w:val="26282F"/>
          <w:kern w:val="1"/>
          <w:sz w:val="24"/>
          <w:szCs w:val="24"/>
          <w:lang w:eastAsia="ru-RU" w:bidi="hi-IN"/>
        </w:rPr>
        <w:t>8. Конфиденциальность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ru-RU" w:bidi="hi-IN"/>
        </w:rPr>
        <w:t>8.1. Условия настоящего договора, любая информация, документация и другие материалы, полученные одной стороной в ходе исполнения настоящего договора или при содействии другой стороны, за исключением информации, опубликованной в СМИ и или информации, которая не может являться в соответствии с законодательством РФ коммерческой тайной, признается конфиденциальной, то есть не подлежащей опубликованию, передаче третьим лицам или разглашению иным способом одной стороной без согласия другой стороны.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ru-RU" w:bidi="hi-IN"/>
        </w:rPr>
        <w:t>8.2. Стороны принимают все необходимые меры для предотвращения разглашения конфиденциальной информации или ознакомления с ней третьих лиц без согласия на то каждой стороны.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bCs/>
          <w:color w:val="26282F"/>
          <w:kern w:val="1"/>
          <w:sz w:val="24"/>
          <w:szCs w:val="24"/>
          <w:lang w:eastAsia="ru-RU" w:bidi="hi-IN"/>
        </w:rPr>
        <w:t>9. Срок действия договора</w:t>
      </w:r>
    </w:p>
    <w:bookmarkEnd w:id="7"/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9.1. Настоящий  договор  вступает  в  силу с даты подписания и действует до полного исполнения сторонами обязательств по договору.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9.2. В случае неполучения Исполнителем от Заявителя подписанного проекта договора в 30-тидневный срок с даты его направления Заявителю, договор считается незаключенным, заявка - аннулированной. 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bookmarkStart w:id="8" w:name="sub_6011"/>
      <w:r w:rsidRPr="005C1838">
        <w:rPr>
          <w:rFonts w:ascii="Times New Roman" w:eastAsia="Times New Roman" w:hAnsi="Times New Roman" w:cs="Times New Roman"/>
          <w:b/>
          <w:bCs/>
          <w:color w:val="26282F"/>
          <w:kern w:val="1"/>
          <w:sz w:val="24"/>
          <w:szCs w:val="24"/>
          <w:lang w:eastAsia="ru-RU" w:bidi="hi-IN"/>
        </w:rPr>
        <w:t>10. Особые условия</w:t>
      </w:r>
    </w:p>
    <w:bookmarkEnd w:id="8"/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10.1. В соответствии с действующим законодательством РФ настоящий договор является публичным договором со всеми правовыми последствиями публичного договора, предусмотренными действующим законодательством РФ.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10.2. Подача ресурсов Исполнителем Заявителю осуществляется при наличии: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- подписанного сторонами Акта о подключении объекта Заявителя к СТ Исполнителя 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- заключенного между сторонами договора теплоснабжения;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11. Заключительные положения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11.1. Договор составлен в двух экземплярах, имеющих одинаковую юридическую силу, по одному для каждой из сторон.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11.2. Все изменения  и дополнения настоящего  договора  считаются  действительными, если они оформлены в письменном виде,  подписаны  уполномоченными на то лицами и заверены печатями обеих сторон.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11.3. В случае реорганизации, изменения наименования, адреса или банковских 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lastRenderedPageBreak/>
        <w:t xml:space="preserve">реквизитов сторона обязана в течение 10 (десяти) дней письменно известить об этом другую сторону. В случае неполучения другой стороной извещения указанные в настоящем договоре названия, адреса и банковские реквизиты считаются правильными.    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11.4. Во всем остальном, что не предусмотрено настоящим договором, Стороны руководствуются действующим законодательством РФ. 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11.5. </w:t>
      </w:r>
      <w:hyperlink w:anchor="sub_6100" w:history="1">
        <w:r w:rsidRPr="005C1838">
          <w:rPr>
            <w:rFonts w:ascii="Times New Roman" w:eastAsia="Times New Roman" w:hAnsi="Times New Roman" w:cs="Times New Roman"/>
            <w:kern w:val="1"/>
            <w:sz w:val="24"/>
            <w:szCs w:val="24"/>
            <w:lang w:eastAsia="ru-RU" w:bidi="hi-IN"/>
          </w:rPr>
          <w:t>Приложения  №№ 1 - </w:t>
        </w:r>
      </w:hyperlink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4   к   настоящему   договору являются его неотъемлемой частью: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Приложение № 1 – Заявка заявителя о подключении к СТ № _____ от _____;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Приложение № 2 – Технические условия на присоединение к системе теплоснабжения № ______ от _________;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Приложение № 3 – Акт о готовности внутриплощадочных и(или) внутридомовых сетей и оборудования (форма);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Приложение № 4 – Акт о подключении объекта (форма);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Приложение № 5 – Акт</w:t>
      </w:r>
      <w:r w:rsidRPr="005C1838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о промывке и дезинфекции внутриплощадочных и внутридомовых сетей и оборудования объекта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12. Адреса и банковские реквизиты сторон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</w:p>
    <w:tbl>
      <w:tblPr>
        <w:tblW w:w="10420" w:type="dxa"/>
        <w:tblLayout w:type="fixed"/>
        <w:tblLook w:val="00A0" w:firstRow="1" w:lastRow="0" w:firstColumn="1" w:lastColumn="0" w:noHBand="0" w:noVBand="0"/>
      </w:tblPr>
      <w:tblGrid>
        <w:gridCol w:w="5176"/>
        <w:gridCol w:w="5244"/>
      </w:tblGrid>
      <w:tr w:rsidR="005C1838" w:rsidRPr="005C1838" w:rsidTr="00FA680E">
        <w:trPr>
          <w:trHeight w:val="260"/>
        </w:trPr>
        <w:tc>
          <w:tcPr>
            <w:tcW w:w="5176" w:type="dxa"/>
          </w:tcPr>
          <w:p w:rsidR="005C1838" w:rsidRPr="005C1838" w:rsidRDefault="005C1838" w:rsidP="005C183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u w:val="single"/>
                <w:lang w:eastAsia="ru-RU" w:bidi="hi-IN"/>
              </w:rPr>
            </w:pPr>
            <w:r w:rsidRPr="005C1838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u w:val="single"/>
                <w:lang w:eastAsia="ru-RU" w:bidi="hi-IN"/>
              </w:rPr>
              <w:t>ЗАЯВИТЕЛЬ:</w:t>
            </w:r>
          </w:p>
          <w:p w:rsidR="005C1838" w:rsidRPr="005C1838" w:rsidRDefault="005C1838" w:rsidP="005C183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5244" w:type="dxa"/>
          </w:tcPr>
          <w:p w:rsidR="005C1838" w:rsidRPr="005C1838" w:rsidRDefault="005C1838" w:rsidP="005C183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</w:pPr>
            <w:r w:rsidRPr="005C1838">
              <w:rPr>
                <w:rFonts w:ascii="Times New Roman" w:eastAsia="Calibri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  <w:t xml:space="preserve">ИСПОЛНИТЕЛЬ: </w:t>
            </w:r>
          </w:p>
          <w:p w:rsidR="005C1838" w:rsidRP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en-US" w:eastAsia="ru-RU" w:bidi="hi-IN"/>
              </w:rPr>
            </w:pPr>
          </w:p>
          <w:p w:rsidR="005C1838" w:rsidRP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en-US" w:eastAsia="ru-RU" w:bidi="hi-IN"/>
              </w:rPr>
            </w:pPr>
          </w:p>
          <w:p w:rsidR="005C1838" w:rsidRP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en-US" w:eastAsia="ru-RU" w:bidi="hi-IN"/>
              </w:rPr>
            </w:pPr>
          </w:p>
          <w:p w:rsid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en-US" w:eastAsia="ru-RU" w:bidi="hi-IN"/>
              </w:rPr>
            </w:pPr>
          </w:p>
          <w:p w:rsidR="005C1838" w:rsidRP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en-US" w:eastAsia="ru-RU" w:bidi="hi-IN"/>
              </w:rPr>
            </w:pPr>
          </w:p>
          <w:p w:rsidR="005C1838" w:rsidRP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en-US" w:eastAsia="ru-RU" w:bidi="hi-IN"/>
              </w:rPr>
            </w:pPr>
          </w:p>
          <w:p w:rsidR="005C1838" w:rsidRP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en-US" w:eastAsia="ru-RU" w:bidi="hi-IN"/>
              </w:rPr>
            </w:pPr>
          </w:p>
          <w:p w:rsidR="005C1838" w:rsidRP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</w:tr>
    </w:tbl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bookmarkStart w:id="9" w:name="sub_6100"/>
      <w:r w:rsidRPr="005C1838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ru-RU" w:bidi="hi-IN"/>
        </w:rPr>
        <w:lastRenderedPageBreak/>
        <w:t>Приложение № 1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ru-RU" w:bidi="hi-IN"/>
        </w:rPr>
        <w:t xml:space="preserve">к </w:t>
      </w:r>
      <w:hyperlink w:anchor="sub_6000" w:history="1">
        <w:r w:rsidRPr="005C1838">
          <w:rPr>
            <w:rFonts w:ascii="Times New Roman" w:eastAsia="Times New Roman" w:hAnsi="Times New Roman" w:cs="Times New Roman"/>
            <w:bCs/>
            <w:kern w:val="1"/>
            <w:sz w:val="24"/>
            <w:szCs w:val="24"/>
            <w:lang w:eastAsia="ru-RU" w:bidi="hi-IN"/>
          </w:rPr>
          <w:t xml:space="preserve"> договору</w:t>
        </w:r>
      </w:hyperlink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 </w:t>
      </w:r>
      <w:r w:rsidRPr="005C1838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ru-RU" w:bidi="hi-IN"/>
        </w:rPr>
        <w:t>о подключении (технологическом присоединении)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24"/>
          <w:lang w:eastAsia="ru-RU" w:bidi="hi-IN"/>
        </w:rPr>
        <w:t>к системе теплоснабжения</w:t>
      </w:r>
    </w:p>
    <w:p w:rsidR="005C1838" w:rsidRPr="005C1838" w:rsidRDefault="005C1838" w:rsidP="005C1838">
      <w:pPr>
        <w:widowControl w:val="0"/>
        <w:suppressAutoHyphens/>
        <w:spacing w:after="0" w:line="240" w:lineRule="auto"/>
        <w:ind w:firstLine="5812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>Первый заместитель генерального директора - главный инженер АО "Облкоммунэнерго"- управляющей организации ОАО "ОТСК"  </w:t>
      </w:r>
    </w:p>
    <w:p w:rsidR="005C1838" w:rsidRPr="005C1838" w:rsidRDefault="005C1838" w:rsidP="005C1838">
      <w:pPr>
        <w:widowControl w:val="0"/>
        <w:suppressAutoHyphens/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 Куликову С.Л.</w:t>
      </w:r>
    </w:p>
    <w:p w:rsidR="005C1838" w:rsidRPr="005C1838" w:rsidRDefault="005C1838" w:rsidP="005C1838">
      <w:pPr>
        <w:widowControl w:val="0"/>
        <w:suppressAutoHyphens/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От </w:t>
      </w: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ru-RU" w:bidi="hi-IN"/>
        </w:rPr>
        <w:tab/>
      </w:r>
    </w:p>
    <w:p w:rsidR="005C1838" w:rsidRPr="005C1838" w:rsidRDefault="005C1838" w:rsidP="005C1838">
      <w:pPr>
        <w:keepNext/>
        <w:widowControl w:val="0"/>
        <w:suppressAutoHyphens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keepNext/>
        <w:widowControl w:val="0"/>
        <w:suppressAutoHyphens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keepNext/>
        <w:widowControl w:val="0"/>
        <w:suppressAutoHyphens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keepNext/>
        <w:widowControl w:val="0"/>
        <w:suppressAutoHyphens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№ _________</w:t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 xml:space="preserve">                                                                                          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"___</w:t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 xml:space="preserve"> 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" 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 201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 w:bidi="hi-IN"/>
        </w:rPr>
        <w:t xml:space="preserve"> 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г.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(присваивается  ОАО «ОТСК»)                                       (дата подачи заявления)</w:t>
      </w:r>
    </w:p>
    <w:p w:rsidR="005C1838" w:rsidRPr="005C1838" w:rsidRDefault="005C1838" w:rsidP="005C1838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5C1838" w:rsidRPr="005C1838" w:rsidRDefault="005C1838" w:rsidP="005C1838">
      <w:pPr>
        <w:keepNext/>
        <w:widowControl w:val="0"/>
        <w:suppressAutoHyphens/>
        <w:spacing w:after="0" w:line="240" w:lineRule="auto"/>
        <w:contextualSpacing/>
        <w:jc w:val="center"/>
        <w:outlineLvl w:val="3"/>
        <w:rPr>
          <w:rFonts w:ascii="Calibri" w:eastAsia="Times New Roman" w:hAnsi="Calibri" w:cs="Mangal"/>
          <w:b/>
          <w:bCs/>
          <w:kern w:val="1"/>
          <w:sz w:val="24"/>
          <w:szCs w:val="24"/>
          <w:lang w:eastAsia="hi-IN" w:bidi="hi-IN"/>
        </w:rPr>
      </w:pPr>
      <w:r w:rsidRPr="005C1838">
        <w:rPr>
          <w:rFonts w:ascii="Calibri" w:eastAsia="Times New Roman" w:hAnsi="Calibri" w:cs="Mangal"/>
          <w:b/>
          <w:bCs/>
          <w:kern w:val="1"/>
          <w:sz w:val="24"/>
          <w:szCs w:val="24"/>
          <w:lang w:eastAsia="hi-IN" w:bidi="hi-IN"/>
        </w:rPr>
        <w:t>Заявление на предоставление условий подключения (технических условий на присоединение) и заключение договора на подключение к тепловым сетям</w:t>
      </w:r>
      <w:r w:rsidRPr="005C1838">
        <w:rPr>
          <w:rFonts w:ascii="Calibri" w:eastAsia="Times New Roman" w:hAnsi="Calibri" w:cs="Mangal"/>
          <w:b/>
          <w:bCs/>
          <w:kern w:val="1"/>
          <w:sz w:val="24"/>
          <w:szCs w:val="24"/>
          <w:lang w:eastAsia="hi-IN" w:bidi="hi-IN"/>
        </w:rPr>
        <w:br/>
      </w:r>
    </w:p>
    <w:p w:rsidR="005C1838" w:rsidRPr="005C1838" w:rsidRDefault="005C1838" w:rsidP="005C183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5C183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С целью получения технических условий подключения строящегося (реконструируемого) или построенного, но не подключенного к системе теплоснабжения объекта капитального строительства, или увеличения разрешенной  используемой тепловой нагрузки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C1838" w:rsidRPr="005C1838" w:rsidTr="00FA680E">
        <w:trPr>
          <w:trHeight w:val="340"/>
        </w:trPr>
        <w:tc>
          <w:tcPr>
            <w:tcW w:w="9571" w:type="dxa"/>
            <w:shd w:val="clear" w:color="auto" w:fill="auto"/>
          </w:tcPr>
          <w:p w:rsidR="005C1838" w:rsidRPr="005C1838" w:rsidRDefault="005C1838" w:rsidP="005C183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C1838" w:rsidRPr="005C1838" w:rsidTr="00FA680E">
        <w:trPr>
          <w:trHeight w:val="340"/>
        </w:trPr>
        <w:tc>
          <w:tcPr>
            <w:tcW w:w="9571" w:type="dxa"/>
            <w:shd w:val="clear" w:color="auto" w:fill="auto"/>
          </w:tcPr>
          <w:p w:rsidR="005C1838" w:rsidRPr="005C1838" w:rsidRDefault="005C1838" w:rsidP="005C183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C1838" w:rsidRPr="005C1838" w:rsidRDefault="005C1838" w:rsidP="005C1838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1"/>
          <w:sz w:val="18"/>
          <w:szCs w:val="18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  <w:t>(</w:t>
      </w:r>
      <w:r w:rsidRPr="005C1838">
        <w:rPr>
          <w:rFonts w:ascii="Times New Roman" w:eastAsia="Times New Roman" w:hAnsi="Times New Roman" w:cs="Times New Roman"/>
          <w:kern w:val="1"/>
          <w:sz w:val="18"/>
          <w:szCs w:val="18"/>
          <w:lang w:eastAsia="ru-RU" w:bidi="hi-IN"/>
        </w:rPr>
        <w:t>полное наименование юридического лица)</w:t>
      </w:r>
    </w:p>
    <w:p w:rsidR="005C1838" w:rsidRPr="005C1838" w:rsidRDefault="005C1838" w:rsidP="005C1838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1"/>
          <w:sz w:val="18"/>
          <w:szCs w:val="18"/>
          <w:lang w:eastAsia="ru-RU" w:bidi="hi-IN"/>
        </w:rPr>
      </w:pPr>
    </w:p>
    <w:p w:rsidR="005C1838" w:rsidRPr="005C1838" w:rsidRDefault="005C1838" w:rsidP="005C1838">
      <w:pPr>
        <w:keepNext/>
        <w:widowControl w:val="0"/>
        <w:suppressAutoHyphens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>прошу определить техническую возможность подключения и выдать технические условия подключения к системе теплоснабжения ОАО «ОТСК» принадлежащего мне объекта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C1838" w:rsidRPr="005C1838" w:rsidTr="00FA680E">
        <w:trPr>
          <w:trHeight w:val="340"/>
        </w:trPr>
        <w:tc>
          <w:tcPr>
            <w:tcW w:w="9571" w:type="dxa"/>
            <w:shd w:val="clear" w:color="auto" w:fill="auto"/>
          </w:tcPr>
          <w:p w:rsidR="005C1838" w:rsidRPr="005C1838" w:rsidRDefault="005C1838" w:rsidP="005C183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C1838" w:rsidRPr="005C1838" w:rsidTr="00FA680E">
        <w:trPr>
          <w:trHeight w:val="340"/>
        </w:trPr>
        <w:tc>
          <w:tcPr>
            <w:tcW w:w="9571" w:type="dxa"/>
            <w:shd w:val="clear" w:color="auto" w:fill="auto"/>
          </w:tcPr>
          <w:p w:rsidR="005C1838" w:rsidRPr="005C1838" w:rsidRDefault="005C1838" w:rsidP="005C183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C1838" w:rsidRPr="005C1838" w:rsidTr="00FA680E">
        <w:trPr>
          <w:trHeight w:val="340"/>
        </w:trPr>
        <w:tc>
          <w:tcPr>
            <w:tcW w:w="9571" w:type="dxa"/>
            <w:shd w:val="clear" w:color="auto" w:fill="auto"/>
          </w:tcPr>
          <w:p w:rsidR="005C1838" w:rsidRPr="005C1838" w:rsidRDefault="005C1838" w:rsidP="005C183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C1838" w:rsidRPr="005C1838" w:rsidRDefault="005C1838" w:rsidP="005C1838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kern w:val="1"/>
          <w:sz w:val="18"/>
          <w:szCs w:val="24"/>
          <w:lang w:eastAsia="hi-IN" w:bidi="hi-IN"/>
        </w:rPr>
      </w:pPr>
      <w:r w:rsidRPr="005C1838">
        <w:rPr>
          <w:rFonts w:ascii="Times New Roman" w:eastAsia="Arial Unicode MS" w:hAnsi="Times New Roman" w:cs="Times New Roman"/>
          <w:kern w:val="1"/>
          <w:sz w:val="18"/>
          <w:szCs w:val="24"/>
          <w:lang w:eastAsia="hi-IN" w:bidi="hi-IN"/>
        </w:rPr>
        <w:t>(краткая характеристика (высота, этажность здания), назначение или предполагаемое использование объекта, отдельных зданий, сооружений, помещений в составе объекта)</w:t>
      </w:r>
    </w:p>
    <w:p w:rsidR="005C1838" w:rsidRPr="005C1838" w:rsidRDefault="005C1838" w:rsidP="005C1838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kern w:val="1"/>
          <w:sz w:val="18"/>
          <w:szCs w:val="24"/>
          <w:lang w:eastAsia="hi-IN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5C183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Запрашиваемая тепловая нагрузка объекта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C1838" w:rsidRPr="005C1838" w:rsidTr="00FA680E">
        <w:tc>
          <w:tcPr>
            <w:tcW w:w="9571" w:type="dxa"/>
            <w:shd w:val="clear" w:color="auto" w:fill="auto"/>
          </w:tcPr>
          <w:p w:rsidR="005C1838" w:rsidRPr="005C1838" w:rsidRDefault="005C1838" w:rsidP="005C183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C1838" w:rsidRPr="005C1838" w:rsidRDefault="005C1838" w:rsidP="005C1838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kern w:val="1"/>
          <w:sz w:val="18"/>
          <w:szCs w:val="24"/>
          <w:lang w:eastAsia="hi-IN" w:bidi="hi-IN"/>
        </w:rPr>
      </w:pPr>
      <w:r w:rsidRPr="005C1838">
        <w:rPr>
          <w:rFonts w:ascii="Times New Roman" w:eastAsia="Arial Unicode MS" w:hAnsi="Times New Roman" w:cs="Times New Roman"/>
          <w:kern w:val="1"/>
          <w:sz w:val="18"/>
          <w:szCs w:val="24"/>
          <w:lang w:eastAsia="hi-IN" w:bidi="hi-IN"/>
        </w:rPr>
        <w:t xml:space="preserve"> (указать: новая или дополнительная)</w:t>
      </w:r>
    </w:p>
    <w:p w:rsidR="005C1838" w:rsidRPr="005C1838" w:rsidRDefault="005C1838" w:rsidP="005C1838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kern w:val="1"/>
          <w:sz w:val="18"/>
          <w:szCs w:val="24"/>
          <w:lang w:eastAsia="hi-IN" w:bidi="hi-IN"/>
        </w:rPr>
      </w:pP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717"/>
        <w:gridCol w:w="1859"/>
        <w:gridCol w:w="1717"/>
        <w:gridCol w:w="1110"/>
        <w:gridCol w:w="1288"/>
      </w:tblGrid>
      <w:tr w:rsidR="005C1838" w:rsidRPr="005C1838" w:rsidTr="00FA680E">
        <w:trPr>
          <w:cantSplit/>
          <w:trHeight w:val="525"/>
        </w:trPr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C18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Общая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C18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Отопление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C18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Вентиляция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C18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Горячее </w:t>
            </w:r>
          </w:p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C18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водоснабжение</w:t>
            </w:r>
          </w:p>
        </w:tc>
      </w:tr>
      <w:tr w:rsidR="005C1838" w:rsidRPr="005C1838" w:rsidTr="00FA680E">
        <w:trPr>
          <w:cantSplit/>
          <w:trHeight w:val="150"/>
        </w:trPr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38" w:rsidRPr="005C1838" w:rsidRDefault="005C1838" w:rsidP="005C183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C18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Гкал/час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C18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Гкал/час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C18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Гкал/час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C18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Гкал/час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C18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м3/сут</w:t>
            </w:r>
          </w:p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C18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(средняя)</w:t>
            </w:r>
          </w:p>
        </w:tc>
      </w:tr>
      <w:tr w:rsidR="005C1838" w:rsidRPr="005C1838" w:rsidTr="00FA680E">
        <w:trPr>
          <w:trHeight w:val="52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C18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Всего по объекту, в т.ч.: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5C1838" w:rsidRPr="005C1838" w:rsidTr="00FA680E">
        <w:trPr>
          <w:trHeight w:val="297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5C1838" w:rsidRPr="005C1838" w:rsidTr="00FA680E">
        <w:trPr>
          <w:trHeight w:val="252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5C1838" w:rsidRPr="005C1838" w:rsidTr="00FA680E">
        <w:trPr>
          <w:trHeight w:val="349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8" w:rsidRPr="005C1838" w:rsidRDefault="005C1838" w:rsidP="005C1838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</w:tbl>
    <w:p w:rsidR="005C1838" w:rsidRPr="005C1838" w:rsidRDefault="005C1838" w:rsidP="005C1838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</w:t>
      </w:r>
    </w:p>
    <w:p w:rsidR="005C1838" w:rsidRPr="005C1838" w:rsidRDefault="005C1838" w:rsidP="005C1838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Режим теплопотребления объекта капитального строительства: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C1838" w:rsidRPr="005C1838" w:rsidTr="00FA680E">
        <w:trPr>
          <w:trHeight w:val="340"/>
        </w:trPr>
        <w:tc>
          <w:tcPr>
            <w:tcW w:w="9571" w:type="dxa"/>
            <w:shd w:val="clear" w:color="auto" w:fill="auto"/>
          </w:tcPr>
          <w:p w:rsidR="005C1838" w:rsidRPr="005C1838" w:rsidRDefault="005C1838" w:rsidP="005C183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C1838" w:rsidRPr="005C1838" w:rsidRDefault="005C1838" w:rsidP="005C1838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1"/>
          <w:sz w:val="18"/>
          <w:szCs w:val="18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18"/>
          <w:szCs w:val="18"/>
          <w:lang w:eastAsia="ru-RU" w:bidi="hi-IN"/>
        </w:rPr>
        <w:t>(непрерывный, одно-, двухсменный и др.)</w:t>
      </w:r>
    </w:p>
    <w:p w:rsidR="005C1838" w:rsidRPr="005C1838" w:rsidRDefault="005C1838" w:rsidP="005C1838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Место расположения узла учета тепловой энергии: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C1838" w:rsidRPr="005C1838" w:rsidTr="00FA680E">
        <w:trPr>
          <w:trHeight w:val="340"/>
        </w:trPr>
        <w:tc>
          <w:tcPr>
            <w:tcW w:w="9571" w:type="dxa"/>
            <w:shd w:val="clear" w:color="auto" w:fill="auto"/>
          </w:tcPr>
          <w:p w:rsidR="005C1838" w:rsidRPr="005C1838" w:rsidRDefault="005C1838" w:rsidP="005C183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C1838" w:rsidRPr="005C1838" w:rsidRDefault="005C1838" w:rsidP="005C1838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Требования по надёжности теплоснабжения объекта (если необходимо):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C1838" w:rsidRPr="005C1838" w:rsidTr="00FA680E">
        <w:trPr>
          <w:trHeight w:val="340"/>
        </w:trPr>
        <w:tc>
          <w:tcPr>
            <w:tcW w:w="9571" w:type="dxa"/>
            <w:shd w:val="clear" w:color="auto" w:fill="auto"/>
          </w:tcPr>
          <w:p w:rsidR="005C1838" w:rsidRPr="005C1838" w:rsidRDefault="005C1838" w:rsidP="005C183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C1838" w:rsidRPr="005C1838" w:rsidRDefault="005C1838" w:rsidP="005C1838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Наличие и возможность использования собственных источников тепла для резервирования тепловой нагрузки: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C1838" w:rsidRPr="005C1838" w:rsidTr="00FA680E">
        <w:trPr>
          <w:trHeight w:val="340"/>
        </w:trPr>
        <w:tc>
          <w:tcPr>
            <w:tcW w:w="9571" w:type="dxa"/>
            <w:shd w:val="clear" w:color="auto" w:fill="auto"/>
          </w:tcPr>
          <w:p w:rsidR="005C1838" w:rsidRPr="005C1838" w:rsidRDefault="005C1838" w:rsidP="005C183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C1838" w:rsidRPr="005C1838" w:rsidRDefault="005C1838" w:rsidP="005C1838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Нормативный срок строительства объекта 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ab/>
        <w:t>____________________ месяцев.</w:t>
      </w:r>
    </w:p>
    <w:p w:rsidR="005C1838" w:rsidRPr="005C1838" w:rsidRDefault="005C1838" w:rsidP="005C1838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Срок сдачи объекта (ввода в эксплуатацию) _______ квартал 20_____ года.                                                                                                                                                                                                          </w:t>
      </w:r>
    </w:p>
    <w:p w:rsidR="005C1838" w:rsidRPr="005C1838" w:rsidRDefault="005C1838" w:rsidP="005C1838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Приложение: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- 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предпринимателей);</w:t>
      </w:r>
    </w:p>
    <w:p w:rsidR="005C1838" w:rsidRPr="005C1838" w:rsidRDefault="005C1838" w:rsidP="005C1838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- правовые основания пользования заявителем подключаемым объектом и земельным участком, на котором планируется создание подключаемого объекта (далее - земельный участок);</w:t>
      </w:r>
    </w:p>
    <w:p w:rsidR="005C1838" w:rsidRPr="005C1838" w:rsidRDefault="005C1838" w:rsidP="005C1838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- номер и дата выдачи технических условий (если они выдавались ранее в соответствии с законодательством о градостроительной деятельности);</w:t>
      </w:r>
    </w:p>
    <w:p w:rsidR="005C1838" w:rsidRPr="005C1838" w:rsidRDefault="005C1838" w:rsidP="005C1838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- информация о границах земельного участка, на котором планируется осуществить строительство (реконструкцию, модернизацию) подключаемого объекта;</w:t>
      </w:r>
    </w:p>
    <w:p w:rsidR="005C1838" w:rsidRPr="005C1838" w:rsidRDefault="005C1838" w:rsidP="005C1838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- информация о виде разрешенного использования земельного участка;</w:t>
      </w:r>
    </w:p>
    <w:p w:rsidR="005C1838" w:rsidRPr="005C1838" w:rsidRDefault="005C1838" w:rsidP="005C1838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- информация о предельных параметрах разрешенного строительства (реконструкции, модернизации) подключаемого объекта.</w:t>
      </w:r>
    </w:p>
    <w:p w:rsidR="005C1838" w:rsidRPr="005C1838" w:rsidRDefault="005C1838" w:rsidP="005C1838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-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</w:r>
    </w:p>
    <w:p w:rsidR="005C1838" w:rsidRPr="005C1838" w:rsidRDefault="005C1838" w:rsidP="005C1838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-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5C1838" w:rsidRPr="005C1838" w:rsidRDefault="005C1838" w:rsidP="005C1838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-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5C1838" w:rsidRPr="005C1838" w:rsidRDefault="005C1838" w:rsidP="005C1838">
      <w:pPr>
        <w:keepNext/>
        <w:widowControl w:val="0"/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lastRenderedPageBreak/>
        <w:t>- 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заявителя);</w:t>
      </w:r>
    </w:p>
    <w:p w:rsidR="005C1838" w:rsidRPr="005C1838" w:rsidRDefault="005C1838" w:rsidP="005C1838">
      <w:pPr>
        <w:keepNext/>
        <w:widowControl w:val="0"/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- нотариально заверенные копии учредительных документов.</w:t>
      </w:r>
    </w:p>
    <w:p w:rsidR="005C1838" w:rsidRPr="005C1838" w:rsidRDefault="005C1838" w:rsidP="005C1838">
      <w:pPr>
        <w:keepNext/>
        <w:widowControl w:val="0"/>
        <w:suppressAutoHyphens/>
        <w:spacing w:after="0" w:line="240" w:lineRule="auto"/>
        <w:contextualSpacing/>
        <w:jc w:val="center"/>
        <w:outlineLvl w:val="3"/>
        <w:rPr>
          <w:rFonts w:ascii="Calibri" w:eastAsia="Times New Roman" w:hAnsi="Calibri" w:cs="Mangal"/>
          <w:b/>
          <w:bCs/>
          <w:kern w:val="1"/>
          <w:lang w:eastAsia="hi-IN" w:bidi="hi-IN"/>
        </w:rPr>
      </w:pPr>
      <w:r w:rsidRPr="005C1838">
        <w:rPr>
          <w:rFonts w:ascii="Calibri" w:eastAsia="Times New Roman" w:hAnsi="Calibri" w:cs="Mangal"/>
          <w:b/>
          <w:bCs/>
          <w:kern w:val="1"/>
          <w:lang w:eastAsia="hi-IN" w:bidi="hi-IN"/>
        </w:rPr>
        <w:t xml:space="preserve">Руководитель (должность)          ____________________________                                        Ф. И. О.                                                                                         </w:t>
      </w:r>
      <w:r w:rsidRPr="005C1838">
        <w:rPr>
          <w:rFonts w:ascii="Calibri" w:eastAsia="Times New Roman" w:hAnsi="Calibri" w:cs="Mangal"/>
          <w:b/>
          <w:bCs/>
          <w:kern w:val="1"/>
          <w:sz w:val="18"/>
          <w:szCs w:val="18"/>
          <w:lang w:eastAsia="hi-IN" w:bidi="hi-IN"/>
        </w:rPr>
        <w:t>(</w:t>
      </w:r>
      <w:r w:rsidRPr="005C1838">
        <w:rPr>
          <w:rFonts w:ascii="Calibri" w:eastAsia="Times New Roman" w:hAnsi="Calibri" w:cs="Mangal"/>
          <w:bCs/>
          <w:kern w:val="1"/>
          <w:sz w:val="18"/>
          <w:szCs w:val="18"/>
          <w:lang w:eastAsia="hi-IN" w:bidi="hi-IN"/>
        </w:rPr>
        <w:t>подпись руководителя юридического лица)</w:t>
      </w:r>
    </w:p>
    <w:p w:rsidR="005C1838" w:rsidRPr="005C1838" w:rsidRDefault="005C1838" w:rsidP="005C1838">
      <w:pPr>
        <w:keepNext/>
        <w:widowControl w:val="0"/>
        <w:suppressAutoHyphens/>
        <w:spacing w:after="0" w:line="240" w:lineRule="auto"/>
        <w:contextualSpacing/>
        <w:jc w:val="center"/>
        <w:outlineLvl w:val="3"/>
        <w:rPr>
          <w:rFonts w:ascii="Calibri" w:eastAsia="Times New Roman" w:hAnsi="Calibri" w:cs="Mangal"/>
          <w:b/>
          <w:bCs/>
          <w:kern w:val="1"/>
          <w:lang w:eastAsia="hi-IN" w:bidi="hi-IN"/>
        </w:rPr>
      </w:pPr>
      <w:r w:rsidRPr="005C1838">
        <w:rPr>
          <w:rFonts w:ascii="Calibri" w:eastAsia="Times New Roman" w:hAnsi="Calibri" w:cs="Mangal"/>
          <w:b/>
          <w:bCs/>
          <w:kern w:val="1"/>
          <w:lang w:eastAsia="hi-IN" w:bidi="hi-IN"/>
        </w:rPr>
        <w:t xml:space="preserve">       М.П.</w:t>
      </w:r>
    </w:p>
    <w:p w:rsidR="005C1838" w:rsidRPr="005C1838" w:rsidRDefault="005C1838" w:rsidP="005C1838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  <w:t xml:space="preserve">Исполнитель: ________________________  </w:t>
      </w:r>
    </w:p>
    <w:p w:rsidR="005C1838" w:rsidRPr="005C1838" w:rsidRDefault="005C1838" w:rsidP="005C1838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  <w:t>Контактный телефон: ________________</w:t>
      </w: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bookmarkEnd w:id="9"/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kern w:val="1"/>
          <w:sz w:val="24"/>
          <w:szCs w:val="32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  <w:t>Приложение № 2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  <w:t xml:space="preserve">к </w:t>
      </w:r>
      <w:hyperlink w:anchor="sub_6000" w:history="1">
        <w:r w:rsidRPr="005C1838">
          <w:rPr>
            <w:rFonts w:ascii="Times New Roman" w:eastAsia="Times New Roman" w:hAnsi="Times New Roman" w:cs="Times New Roman"/>
            <w:bCs/>
            <w:kern w:val="1"/>
            <w:sz w:val="24"/>
            <w:szCs w:val="32"/>
            <w:lang w:eastAsia="ru-RU" w:bidi="hi-IN"/>
          </w:rPr>
          <w:t xml:space="preserve"> договору</w:t>
        </w:r>
      </w:hyperlink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32"/>
          <w:lang w:eastAsia="ru-RU" w:bidi="hi-IN"/>
        </w:rPr>
        <w:t xml:space="preserve"> </w:t>
      </w:r>
      <w:r w:rsidRPr="005C1838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  <w:t>о подключении (технологическом присоединении)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kern w:val="1"/>
          <w:sz w:val="24"/>
          <w:szCs w:val="32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  <w:t>к системе теплоснабжения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1"/>
          <w:sz w:val="26"/>
          <w:szCs w:val="26"/>
          <w:lang w:eastAsia="ru-RU" w:bidi="hi-IN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8"/>
      </w:tblGrid>
      <w:tr w:rsidR="005C1838" w:rsidRPr="005C1838" w:rsidTr="00FA680E">
        <w:trPr>
          <w:trHeight w:val="1409"/>
        </w:trPr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5C1838" w:rsidRPr="005C1838" w:rsidRDefault="005C1838" w:rsidP="005C1838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5C183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УТВЕРЖДАЮ</w:t>
            </w:r>
          </w:p>
          <w:p w:rsidR="005C1838" w:rsidRPr="005C1838" w:rsidRDefault="005C1838" w:rsidP="005C183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5C183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Первый заместитель генерального директора - главный инженер АО "Облкоммунэнерго"- управляющей организации ОАО "ОТСК"   </w:t>
            </w:r>
          </w:p>
          <w:p w:rsidR="005C1838" w:rsidRPr="005C1838" w:rsidRDefault="005C1838" w:rsidP="005C183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5C183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Куликов С.Л.</w:t>
            </w:r>
          </w:p>
          <w:p w:rsidR="005C1838" w:rsidRPr="005C1838" w:rsidRDefault="005C1838" w:rsidP="005C183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u w:val="single"/>
                <w:lang w:eastAsia="ru-RU" w:bidi="hi-IN"/>
              </w:rPr>
            </w:pPr>
            <w:r w:rsidRPr="005C183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5C183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u w:val="single"/>
                <w:lang w:eastAsia="ru-RU" w:bidi="hi-IN"/>
              </w:rPr>
              <w:tab/>
            </w:r>
            <w:r w:rsidRPr="005C183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u w:val="single"/>
                <w:lang w:eastAsia="ru-RU" w:bidi="hi-IN"/>
              </w:rPr>
              <w:tab/>
            </w:r>
            <w:r w:rsidRPr="005C183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u w:val="single"/>
                <w:lang w:eastAsia="ru-RU" w:bidi="hi-IN"/>
              </w:rPr>
              <w:tab/>
            </w:r>
            <w:r w:rsidRPr="005C183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u w:val="single"/>
                <w:lang w:eastAsia="ru-RU" w:bidi="hi-IN"/>
              </w:rPr>
              <w:tab/>
            </w:r>
          </w:p>
          <w:p w:rsidR="005C1838" w:rsidRPr="005C1838" w:rsidRDefault="005C1838" w:rsidP="005C183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</w:tc>
      </w:tr>
    </w:tbl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5C1838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 xml:space="preserve">                                    </w:t>
      </w: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ru-RU" w:bidi="hi-IN"/>
        </w:rPr>
        <w:br w:type="textWrapping" w:clear="all"/>
      </w:r>
    </w:p>
    <w:p w:rsidR="005C1838" w:rsidRPr="005C1838" w:rsidRDefault="005C1838" w:rsidP="005C18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ТЕХНИЧЕСКИЕ УСЛОВИЯ №</w:t>
      </w:r>
      <w:r w:rsidRPr="005C1838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ru-RU" w:bidi="hi-IN"/>
        </w:rPr>
        <w:t xml:space="preserve">       </w:t>
      </w:r>
      <w:r w:rsidRPr="005C18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от</w:t>
      </w:r>
      <w:r w:rsidRPr="005C1838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ru-RU" w:bidi="hi-IN"/>
        </w:rPr>
        <w:t xml:space="preserve">        </w:t>
      </w:r>
      <w:r w:rsidRPr="005C18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.</w:t>
      </w:r>
      <w:r w:rsidRPr="005C1838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.201_ г.</w:t>
      </w:r>
    </w:p>
    <w:p w:rsidR="005C1838" w:rsidRPr="005C1838" w:rsidRDefault="005C1838" w:rsidP="005C18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 xml:space="preserve">на присоединение к системе теплоснабжения </w:t>
      </w:r>
    </w:p>
    <w:p w:rsidR="005C1838" w:rsidRPr="005C1838" w:rsidRDefault="005C1838" w:rsidP="005C18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>1. Заказчик:</w:t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 xml:space="preserve">Характеристика объекта: 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>2.1. Назначение:</w:t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 xml:space="preserve"> </w:t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ahoma"/>
          <w:bCs/>
          <w:kern w:val="1"/>
          <w:sz w:val="24"/>
          <w:szCs w:val="24"/>
          <w:u w:val="single"/>
          <w:lang w:eastAsia="hi-IN" w:bidi="hi-IN"/>
        </w:rPr>
      </w:pP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2.2. Категория теплоснабжения </w:t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 xml:space="preserve"> </w:t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                                                                    2.3. Адрес:</w:t>
      </w:r>
      <w:r w:rsidRPr="005C1838">
        <w:rPr>
          <w:rFonts w:ascii="Times New Roman" w:eastAsia="Arial Unicode MS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>2.4. Год постройки:</w:t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 xml:space="preserve"> </w:t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>г.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>3. Источник теплоснабжения объекта</w:t>
      </w: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: </w:t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 xml:space="preserve">4.Точка присоединения </w:t>
      </w: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ru-RU" w:bidi="hi-IN"/>
        </w:rPr>
        <w:t xml:space="preserve">  </w:t>
      </w: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ru-RU" w:bidi="hi-IN"/>
        </w:rPr>
        <w:t xml:space="preserve">4.1. Давление в подающем трубопроводе </w:t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ru-RU" w:bidi="hi-IN"/>
        </w:rPr>
        <w:t xml:space="preserve"> 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0"/>
          <w:lang w:eastAsia="ru-RU" w:bidi="hi-IN"/>
        </w:rPr>
        <w:t>атм.</w:t>
      </w: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ru-RU" w:bidi="hi-IN"/>
        </w:rPr>
        <w:t xml:space="preserve">4.2. Давление в обратном трубопроводе   </w:t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ru-RU" w:bidi="hi-IN"/>
        </w:rPr>
        <w:t xml:space="preserve"> 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0"/>
          <w:lang w:eastAsia="ru-RU" w:bidi="hi-IN"/>
        </w:rPr>
        <w:t>атм.</w:t>
      </w: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>5. Расчетные температуры наружного воздуха для проектирования:</w:t>
      </w:r>
    </w:p>
    <w:p w:rsidR="005C1838" w:rsidRPr="005C1838" w:rsidRDefault="005C1838" w:rsidP="005C1838">
      <w:pPr>
        <w:widowControl w:val="0"/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а) отопления  </w:t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 °С;</w:t>
      </w:r>
    </w:p>
    <w:p w:rsidR="005C1838" w:rsidRPr="005C1838" w:rsidRDefault="005C1838" w:rsidP="005C1838">
      <w:pPr>
        <w:widowControl w:val="0"/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б) вентиляции  </w:t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sym w:font="Symbol" w:char="F0B0"/>
      </w: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>С.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>6. Максимальные разрешенные нагрузки: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а) на отопление   </w:t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>Гкал/час;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    б) на горячее водоснабжение </w:t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 Гкал/час;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    в) на вентиляцию </w:t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 Гкал/час;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    </w:t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>Итого</w:t>
      </w: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 </w:t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 Гкал/час; 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>7. Схема присоединения:</w:t>
      </w: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 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>Системы отопления</w:t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 xml:space="preserve"> </w:t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                                                                            </w:t>
      </w: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ru-RU" w:bidi="hi-IN"/>
        </w:rPr>
        <w:t xml:space="preserve">                                                        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>Системы горячего водоснабжения</w:t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 xml:space="preserve"> </w:t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ru-RU" w:bidi="hi-IN"/>
        </w:rPr>
        <w:t xml:space="preserve">                                    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>8. Расчетные параметры теплоносителя: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    8.1. температурный график тепловой сети </w:t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°С;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   8.2. температурный график </w:t>
      </w:r>
      <w:r w:rsidRPr="005C183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en-US" w:eastAsia="ru-RU" w:bidi="hi-IN"/>
        </w:rPr>
        <w:t>c</w:t>
      </w:r>
      <w:r w:rsidRPr="005C183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ети горячего водоснабжения  </w:t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°С;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>9. Условия присоединения: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>9.1.Заказчику необходимо:</w:t>
      </w:r>
    </w:p>
    <w:p w:rsidR="005C1838" w:rsidRPr="005C1838" w:rsidRDefault="005C1838" w:rsidP="005C183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1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0"/>
          <w:lang w:eastAsia="ru-RU" w:bidi="hi-IN"/>
        </w:rPr>
        <w:t>Разработать проект до точки присоединения в соответствии с действующими строительными нормативными документами. Проект, до начала строительных работ, направить в ОАО «ОТСК» на согласование.</w:t>
      </w:r>
    </w:p>
    <w:p w:rsidR="005C1838" w:rsidRPr="005C1838" w:rsidRDefault="005C1838" w:rsidP="005C183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1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1"/>
          <w:lang w:eastAsia="ru-RU" w:bidi="hi-IN"/>
        </w:rPr>
        <w:t xml:space="preserve">В точке присоединения предусмотреть установку запорной арматуры с реконструкцией </w:t>
      </w: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1"/>
          <w:lang w:eastAsia="ru-RU" w:bidi="hi-IN"/>
        </w:rPr>
        <w:lastRenderedPageBreak/>
        <w:t>камеры.</w:t>
      </w:r>
    </w:p>
    <w:p w:rsidR="005C1838" w:rsidRPr="005C1838" w:rsidRDefault="005C1838" w:rsidP="005C183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1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1"/>
          <w:lang w:eastAsia="ru-RU" w:bidi="hi-IN"/>
        </w:rPr>
        <w:t>Проектом предусмотреть установку приборов учета тепловой энергии и теплоносителя. Технические условия на установку приборов учета получить в ОАО «ОТСК».</w:t>
      </w:r>
    </w:p>
    <w:p w:rsidR="005C1838" w:rsidRPr="005C1838" w:rsidRDefault="005C1838" w:rsidP="005C1838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5C1838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 xml:space="preserve">После выполнения технических условий осуществить врезку теплосети в присутствии представителей энергоснабжающей организации с составлением двухстороннего акта о подключении. </w:t>
      </w:r>
    </w:p>
    <w:p w:rsidR="005C1838" w:rsidRPr="005C1838" w:rsidRDefault="005C1838" w:rsidP="005C1838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1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bCs/>
          <w:kern w:val="1"/>
          <w:sz w:val="24"/>
          <w:szCs w:val="21"/>
          <w:lang w:eastAsia="ru-RU" w:bidi="hi-IN"/>
        </w:rPr>
        <w:t>9.2. ОАО «ОТСК»:</w:t>
      </w:r>
    </w:p>
    <w:p w:rsidR="005C1838" w:rsidRPr="005C1838" w:rsidRDefault="005C1838" w:rsidP="005C1838">
      <w:pPr>
        <w:widowControl w:val="0"/>
        <w:numPr>
          <w:ilvl w:val="0"/>
          <w:numId w:val="3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1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0"/>
          <w:lang w:eastAsia="ru-RU" w:bidi="hi-IN"/>
        </w:rPr>
        <w:t>Рассматривает предоставленный проект тепловых сетей и согласовывает при отсутствии замечаний или после устранения замечаний.</w:t>
      </w:r>
    </w:p>
    <w:p w:rsidR="005C1838" w:rsidRPr="005C1838" w:rsidRDefault="005C1838" w:rsidP="005C1838">
      <w:pPr>
        <w:widowControl w:val="0"/>
        <w:numPr>
          <w:ilvl w:val="0"/>
          <w:numId w:val="3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1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0"/>
          <w:lang w:eastAsia="ru-RU" w:bidi="hi-IN"/>
        </w:rPr>
        <w:t>Проектирует и прокладывает новый участок тепловой сети в канале от существующей сети до границы земельного участка заявителя (Приложение 1).</w:t>
      </w:r>
    </w:p>
    <w:p w:rsidR="005C1838" w:rsidRPr="005C1838" w:rsidRDefault="005C1838" w:rsidP="005C18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</w:p>
    <w:p w:rsidR="005C1838" w:rsidRPr="005C1838" w:rsidRDefault="005C1838" w:rsidP="005C183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4"/>
          <w:szCs w:val="21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kern w:val="1"/>
          <w:sz w:val="24"/>
          <w:szCs w:val="21"/>
          <w:lang w:eastAsia="ru-RU" w:bidi="hi-IN"/>
        </w:rPr>
        <w:t>Срок действия технических условий 3 года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1"/>
          <w:lang w:eastAsia="ru-RU" w:bidi="hi-IN"/>
        </w:rPr>
        <w:t>.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4"/>
          <w:szCs w:val="21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kern w:val="1"/>
          <w:sz w:val="24"/>
          <w:szCs w:val="21"/>
          <w:lang w:eastAsia="ru-RU" w:bidi="hi-IN"/>
        </w:rPr>
        <w:t xml:space="preserve"> 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>Приложения: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>1.Ситуационная схема точки подключения на 1л. 1экз.</w:t>
      </w:r>
    </w:p>
    <w:p w:rsidR="005C1838" w:rsidRPr="005C1838" w:rsidRDefault="005C1838" w:rsidP="005C18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u w:val="single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u w:val="single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lang w:eastAsia="ru-RU" w:bidi="hi-IN"/>
        </w:rPr>
        <w:t xml:space="preserve">Начальник </w:t>
      </w:r>
      <w:r w:rsidRPr="005C1838"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u w:val="single"/>
          <w:lang w:eastAsia="ru-RU" w:bidi="hi-IN"/>
        </w:rPr>
        <w:tab/>
        <w:t xml:space="preserve"> </w:t>
      </w:r>
      <w:r w:rsidRPr="005C1838"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lang w:eastAsia="ru-RU" w:bidi="hi-IN"/>
        </w:rPr>
        <w:t xml:space="preserve">РТС                                    </w:t>
      </w:r>
      <w:r w:rsidRPr="005C1838">
        <w:rPr>
          <w:rFonts w:ascii="Times New Roman" w:eastAsia="Times New Roman" w:hAnsi="Times New Roman" w:cs="Times New Roman"/>
          <w:snapToGrid w:val="0"/>
          <w:kern w:val="1"/>
          <w:sz w:val="24"/>
          <w:szCs w:val="24"/>
          <w:lang w:eastAsia="ru-RU" w:bidi="hi-IN"/>
        </w:rPr>
        <w:t>____________</w:t>
      </w:r>
      <w:r w:rsidRPr="005C1838"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lang w:eastAsia="ru-RU" w:bidi="hi-IN"/>
        </w:rPr>
        <w:t xml:space="preserve"> / </w:t>
      </w:r>
      <w:r w:rsidRPr="005C1838"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u w:val="single"/>
          <w:lang w:eastAsia="ru-RU" w:bidi="hi-IN"/>
        </w:rPr>
        <w:tab/>
        <w:t xml:space="preserve"> </w:t>
      </w:r>
      <w:r w:rsidRPr="005C1838"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lang w:eastAsia="ru-RU" w:bidi="hi-IN"/>
        </w:rPr>
        <w:t>/</w:t>
      </w:r>
    </w:p>
    <w:p w:rsidR="005C1838" w:rsidRPr="005C1838" w:rsidRDefault="005C1838" w:rsidP="005C18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lang w:eastAsia="ru-RU" w:bidi="hi-IN"/>
        </w:rPr>
        <w:t xml:space="preserve">Составил:    </w:t>
      </w:r>
    </w:p>
    <w:p w:rsidR="005C1838" w:rsidRPr="005C1838" w:rsidRDefault="005C1838" w:rsidP="005C1838">
      <w:pPr>
        <w:widowControl w:val="0"/>
        <w:suppressAutoHyphens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u w:val="single"/>
          <w:lang w:eastAsia="ru-RU" w:bidi="hi-IN"/>
        </w:rPr>
        <w:tab/>
        <w:t xml:space="preserve"> </w:t>
      </w:r>
      <w:r w:rsidRPr="005C1838"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lang w:eastAsia="ru-RU" w:bidi="hi-IN"/>
        </w:rPr>
        <w:t>РТС</w:t>
      </w:r>
      <w:r w:rsidRPr="005C1838">
        <w:rPr>
          <w:rFonts w:ascii="Times New Roman" w:eastAsia="Times New Roman" w:hAnsi="Times New Roman" w:cs="Times New Roman"/>
          <w:snapToGrid w:val="0"/>
          <w:kern w:val="1"/>
          <w:sz w:val="24"/>
          <w:szCs w:val="24"/>
          <w:lang w:eastAsia="ru-RU" w:bidi="hi-IN"/>
        </w:rPr>
        <w:t xml:space="preserve">                                    ____________ </w:t>
      </w:r>
      <w:r w:rsidRPr="005C1838"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lang w:eastAsia="ru-RU" w:bidi="hi-IN"/>
        </w:rPr>
        <w:t xml:space="preserve">/ </w:t>
      </w:r>
      <w:r w:rsidRPr="005C1838"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u w:val="single"/>
          <w:lang w:eastAsia="ru-RU" w:bidi="hi-IN"/>
        </w:rPr>
        <w:tab/>
        <w:t xml:space="preserve"> </w:t>
      </w:r>
      <w:r w:rsidRPr="005C1838"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lang w:eastAsia="ru-RU" w:bidi="hi-IN"/>
        </w:rPr>
        <w:t>/</w:t>
      </w: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snapToGrid w:val="0"/>
          <w:kern w:val="1"/>
          <w:sz w:val="24"/>
          <w:szCs w:val="24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snapToGrid w:val="0"/>
          <w:kern w:val="1"/>
          <w:sz w:val="24"/>
          <w:szCs w:val="24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snapToGrid w:val="0"/>
          <w:kern w:val="1"/>
          <w:sz w:val="24"/>
          <w:szCs w:val="24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snapToGrid w:val="0"/>
          <w:kern w:val="1"/>
          <w:sz w:val="24"/>
          <w:szCs w:val="24"/>
          <w:lang w:eastAsia="ru-RU" w:bidi="hi-IN"/>
        </w:rPr>
        <w:tab/>
      </w:r>
    </w:p>
    <w:p w:rsidR="005C1838" w:rsidRPr="005C1838" w:rsidRDefault="005C1838" w:rsidP="005C18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lang w:eastAsia="ru-RU" w:bidi="hi-IN"/>
        </w:rPr>
        <w:t xml:space="preserve">Согласовано:  </w:t>
      </w:r>
    </w:p>
    <w:p w:rsidR="005C1838" w:rsidRPr="005C1838" w:rsidRDefault="005C1838" w:rsidP="005C18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lang w:eastAsia="ru-RU" w:bidi="hi-IN"/>
        </w:rPr>
        <w:t xml:space="preserve">Начальник Управления </w:t>
      </w:r>
    </w:p>
    <w:p w:rsidR="005C1838" w:rsidRPr="005C1838" w:rsidRDefault="005C1838" w:rsidP="005C18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lang w:eastAsia="ru-RU" w:bidi="hi-IN"/>
        </w:rPr>
        <w:t xml:space="preserve">теплоэнергетики                                                </w:t>
      </w:r>
      <w:r w:rsidRPr="005C1838">
        <w:rPr>
          <w:rFonts w:ascii="Times New Roman" w:eastAsia="Times New Roman" w:hAnsi="Times New Roman" w:cs="Times New Roman"/>
          <w:snapToGrid w:val="0"/>
          <w:kern w:val="1"/>
          <w:sz w:val="24"/>
          <w:szCs w:val="24"/>
          <w:lang w:eastAsia="ru-RU" w:bidi="hi-IN"/>
        </w:rPr>
        <w:t xml:space="preserve">              ____________</w:t>
      </w:r>
      <w:r w:rsidRPr="005C1838"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lang w:eastAsia="ru-RU" w:bidi="hi-IN"/>
        </w:rPr>
        <w:t xml:space="preserve">/ </w:t>
      </w:r>
      <w:r w:rsidRPr="005C1838"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u w:val="single"/>
          <w:lang w:eastAsia="ru-RU" w:bidi="hi-IN"/>
        </w:rPr>
        <w:tab/>
      </w:r>
      <w:r w:rsidRPr="005C1838"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u w:val="single"/>
          <w:lang w:eastAsia="ru-RU" w:bidi="hi-IN"/>
        </w:rPr>
        <w:tab/>
        <w:t xml:space="preserve"> </w:t>
      </w:r>
      <w:r w:rsidRPr="005C1838">
        <w:rPr>
          <w:rFonts w:ascii="Times New Roman" w:eastAsia="Times New Roman" w:hAnsi="Times New Roman" w:cs="Times New Roman"/>
          <w:b/>
          <w:snapToGrid w:val="0"/>
          <w:kern w:val="1"/>
          <w:sz w:val="24"/>
          <w:szCs w:val="24"/>
          <w:lang w:eastAsia="ru-RU" w:bidi="hi-IN"/>
        </w:rPr>
        <w:t>/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1"/>
          <w:sz w:val="26"/>
          <w:szCs w:val="26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1"/>
          <w:sz w:val="26"/>
          <w:szCs w:val="26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kern w:val="1"/>
          <w:sz w:val="26"/>
          <w:szCs w:val="26"/>
          <w:lang w:eastAsia="ru-RU" w:bidi="hi-IN"/>
        </w:rPr>
      </w:pPr>
      <w:bookmarkStart w:id="10" w:name="sub_6200"/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kern w:val="1"/>
          <w:sz w:val="26"/>
          <w:szCs w:val="26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kern w:val="1"/>
          <w:sz w:val="26"/>
          <w:szCs w:val="26"/>
          <w:lang w:eastAsia="ru-RU" w:bidi="hi-IN"/>
        </w:rPr>
      </w:pPr>
      <w:bookmarkStart w:id="11" w:name="sub_6300"/>
      <w:bookmarkEnd w:id="10"/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kern w:val="1"/>
          <w:sz w:val="26"/>
          <w:szCs w:val="26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kern w:val="1"/>
          <w:sz w:val="26"/>
          <w:szCs w:val="26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kern w:val="1"/>
          <w:sz w:val="26"/>
          <w:szCs w:val="26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kern w:val="1"/>
          <w:sz w:val="26"/>
          <w:szCs w:val="26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kern w:val="1"/>
          <w:sz w:val="26"/>
          <w:szCs w:val="26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kern w:val="1"/>
          <w:sz w:val="26"/>
          <w:szCs w:val="26"/>
          <w:lang w:eastAsia="ru-RU" w:bidi="hi-IN"/>
        </w:rPr>
      </w:pPr>
    </w:p>
    <w:p w:rsid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kern w:val="1"/>
          <w:sz w:val="26"/>
          <w:szCs w:val="26"/>
          <w:lang w:eastAsia="ru-RU" w:bidi="hi-IN"/>
        </w:rPr>
      </w:pPr>
    </w:p>
    <w:p w:rsid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kern w:val="1"/>
          <w:sz w:val="26"/>
          <w:szCs w:val="26"/>
          <w:lang w:eastAsia="ru-RU" w:bidi="hi-IN"/>
        </w:rPr>
      </w:pPr>
    </w:p>
    <w:p w:rsid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kern w:val="1"/>
          <w:sz w:val="26"/>
          <w:szCs w:val="26"/>
          <w:lang w:eastAsia="ru-RU" w:bidi="hi-IN"/>
        </w:rPr>
      </w:pPr>
    </w:p>
    <w:p w:rsid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kern w:val="1"/>
          <w:sz w:val="26"/>
          <w:szCs w:val="26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kern w:val="1"/>
          <w:sz w:val="26"/>
          <w:szCs w:val="26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kern w:val="1"/>
          <w:sz w:val="26"/>
          <w:szCs w:val="26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kern w:val="1"/>
          <w:sz w:val="26"/>
          <w:szCs w:val="26"/>
          <w:lang w:eastAsia="ru-RU" w:bidi="hi-IN"/>
        </w:rPr>
      </w:pPr>
    </w:p>
    <w:bookmarkEnd w:id="11"/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kern w:val="1"/>
          <w:sz w:val="24"/>
          <w:szCs w:val="32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  <w:lastRenderedPageBreak/>
        <w:t>Приложение № 3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  <w:t xml:space="preserve">к </w:t>
      </w:r>
      <w:hyperlink w:anchor="sub_6000" w:history="1">
        <w:r w:rsidRPr="005C1838">
          <w:rPr>
            <w:rFonts w:ascii="Times New Roman" w:eastAsia="Times New Roman" w:hAnsi="Times New Roman" w:cs="Times New Roman"/>
            <w:bCs/>
            <w:kern w:val="1"/>
            <w:sz w:val="24"/>
            <w:szCs w:val="32"/>
            <w:lang w:eastAsia="ru-RU" w:bidi="hi-IN"/>
          </w:rPr>
          <w:t xml:space="preserve"> договору</w:t>
        </w:r>
      </w:hyperlink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32"/>
          <w:lang w:eastAsia="ru-RU" w:bidi="hi-IN"/>
        </w:rPr>
        <w:t xml:space="preserve"> </w:t>
      </w:r>
      <w:r w:rsidRPr="005C1838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  <w:t>о подключении (технологическом присоединении)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kern w:val="1"/>
          <w:sz w:val="24"/>
          <w:szCs w:val="32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  <w:t>к системе теплоснабжения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</w:pP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  <w:r w:rsidRPr="005C1838">
        <w:rPr>
          <w:rFonts w:ascii="Times New Roman" w:eastAsia="Times New Roman" w:hAnsi="Times New Roman" w:cs="Times New Roman"/>
          <w:b/>
          <w:bCs/>
          <w:color w:val="26282F"/>
          <w:kern w:val="1"/>
          <w:sz w:val="26"/>
          <w:szCs w:val="26"/>
          <w:lang w:eastAsia="ru-RU" w:bidi="hi-IN"/>
        </w:rPr>
        <w:t>АКТ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1"/>
          <w:sz w:val="26"/>
          <w:szCs w:val="26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bCs/>
          <w:color w:val="26282F"/>
          <w:kern w:val="1"/>
          <w:sz w:val="26"/>
          <w:szCs w:val="26"/>
          <w:lang w:eastAsia="ru-RU" w:bidi="hi-IN"/>
        </w:rPr>
        <w:t>о готовности внутриплощадочных и внутридомовых сетей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1"/>
          <w:sz w:val="26"/>
          <w:szCs w:val="26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bCs/>
          <w:color w:val="26282F"/>
          <w:kern w:val="1"/>
          <w:sz w:val="26"/>
          <w:szCs w:val="26"/>
          <w:lang w:eastAsia="ru-RU" w:bidi="hi-IN"/>
        </w:rPr>
        <w:t>и оборудования подключаемого объекта к подаче тепловой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1"/>
          <w:sz w:val="26"/>
          <w:szCs w:val="26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bCs/>
          <w:color w:val="26282F"/>
          <w:kern w:val="1"/>
          <w:sz w:val="26"/>
          <w:szCs w:val="26"/>
          <w:lang w:eastAsia="ru-RU" w:bidi="hi-IN"/>
        </w:rPr>
        <w:t>энергии и теплоносителя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(наименование организации)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именуемое в дальнейшем исполнителем, в лице _______________________________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(наименование должности, ф.и.о. лица - представителя организации)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 на основании ________________________________________________,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(устава, доверенности, иных документов)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с одной стороны, и _______________________________________________________,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(полное наименование заявителя - юридического лица;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ф.и.о. заявителя - физического лица)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именуемое в дальнейшем заявителем, в лице ________________________________,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(ф.и.о. лица - представителя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заявителя)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 на основании ________________________________________________,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(устава, доверенности, иных документов)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с другой стороны, именуемые в дальнейшем сторонами, составили настоящий акт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о нижеследующем: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Подключаемый объект _______________________________________________,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расположенный ____________________________________________________________.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(указывается адрес)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 В  соответствии  с  заключенным сторонами договором о подключении к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системе  теплоснабжения  N  ________  от  "__"  ________ 20__ г. заявителем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осуществлены  следующие  мероприятия  по  подготовке  объекта к подключению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(технологическому присоединению) к системе теплоснабжения: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Работы выполнены по проекту N _______________, разработанному _____________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и утвержденному __________________________________________________________.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Характеристика внутриплощадочных сетей: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теплоноситель ____________________________________________________________;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диаметр труб: подающей _______________ мм, обратной ___________________ мм;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тип канала _______________________________________________________________;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материалы и толщина изоляции труб: подающей ______________________________,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обратной _________________________________________________________________;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протяженность трассы ____________ м, в том числе подземной ________________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теплопровод выполнен со следующими отступлениями от рабочих чертежей: _____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класс энергетической эффективности подключаемого объекта _________________;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наличие резервных источников тепловой энергии ____________________________;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наличие диспетчерской связи с теплоснабжающей организацией _______________.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4.    Характеристика    оборудования    теплового   пункта   и   систем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теплопотребления: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вид присоединения системы подключения: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элеватор N _________________________, диаметр ________________________;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подогреватель отопления N _____________, количество секций ___________,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длина секций ______________________, назначение __________________________,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тип (марка) ______________________________________________________________;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диаметр напорного патрубка ___________________________________________,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мощность электродвигателя __________, частота вращения _______________;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дроссельные (ограничительные) диафрагмы: диаметр _____________________,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место установки __________________________________________________________;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тип отопительной системы _____________________________________________;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количество стояков ___________________________________________________;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тип и поверхность нагрева отопительных приборов _______________________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схема включения системы горячего водоснабжения ________________________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схема включения подогревателя горячего водоснабжения __________________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 секций I ступени: штук ______________, длина __________________;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 секций II ступени: штук ______________, длина _________________;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 калориферов: штук __________, поверхность нагрева (общая) _____.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5. Контрольно-измерительные приборы и автоматика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2268"/>
        <w:gridCol w:w="2041"/>
        <w:gridCol w:w="1076"/>
        <w:gridCol w:w="1404"/>
        <w:gridCol w:w="1757"/>
      </w:tblGrid>
      <w:tr w:rsidR="005C1838" w:rsidRPr="005C1838" w:rsidTr="00FA680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18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18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18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установки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18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18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18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</w:tc>
      </w:tr>
      <w:tr w:rsidR="005C1838" w:rsidRPr="005C1838" w:rsidTr="00FA680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Место установки пломб ________________________________________________.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6. Проектные данные присоединяемых установок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191"/>
        <w:gridCol w:w="1444"/>
        <w:gridCol w:w="1422"/>
        <w:gridCol w:w="1504"/>
        <w:gridCol w:w="1422"/>
        <w:gridCol w:w="1134"/>
      </w:tblGrid>
      <w:tr w:rsidR="005C1838" w:rsidRPr="005C1838" w:rsidTr="00FA680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18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здания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18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Кубатура здания, куб. м</w:t>
            </w:r>
          </w:p>
        </w:tc>
        <w:tc>
          <w:tcPr>
            <w:tcW w:w="6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18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Расчетные тепловые нагрузки, Гкал/час</w:t>
            </w:r>
          </w:p>
        </w:tc>
      </w:tr>
      <w:tr w:rsidR="005C1838" w:rsidRPr="005C1838" w:rsidTr="00FA680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18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18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вентиляция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18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18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технологические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18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</w:tr>
      <w:tr w:rsidR="005C1838" w:rsidRPr="005C1838" w:rsidTr="00FA680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7. Наличие документации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8. Прочие сведения ___________________________________________________.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9.  Настоящий  акт  составлен в 2 экземплярах (по одному экземпляру для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каждой из сторон), имеющих одинаковую юридическую силу.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Подписи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4252"/>
      </w:tblGrid>
      <w:tr w:rsidR="005C1838" w:rsidRPr="005C1838" w:rsidTr="00FA680E">
        <w:tc>
          <w:tcPr>
            <w:tcW w:w="4252" w:type="dxa"/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18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567" w:type="dxa"/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18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Заявитель</w:t>
            </w:r>
          </w:p>
        </w:tc>
      </w:tr>
      <w:tr w:rsidR="005C1838" w:rsidRPr="005C1838" w:rsidTr="00FA680E">
        <w:tc>
          <w:tcPr>
            <w:tcW w:w="4252" w:type="dxa"/>
            <w:tcBorders>
              <w:bottom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C1838" w:rsidRPr="005C1838" w:rsidTr="00FA680E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C1838" w:rsidRPr="005C1838" w:rsidTr="00FA680E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Дата подписания "__" _____________ 20__ г.</w:t>
      </w:r>
    </w:p>
    <w:p w:rsidR="005C1838" w:rsidRDefault="005C1838" w:rsidP="005C18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1838" w:rsidRDefault="005C1838" w:rsidP="005C18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1838" w:rsidRDefault="005C1838" w:rsidP="005C18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1838" w:rsidRDefault="005C1838" w:rsidP="005C18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1838" w:rsidRDefault="005C1838" w:rsidP="005C18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1838" w:rsidRDefault="005C1838" w:rsidP="005C18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kern w:val="1"/>
          <w:sz w:val="24"/>
          <w:szCs w:val="32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  <w:t>Приложение № 4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  <w:t xml:space="preserve">к </w:t>
      </w:r>
      <w:hyperlink w:anchor="sub_6000" w:history="1">
        <w:r w:rsidRPr="005C1838">
          <w:rPr>
            <w:rFonts w:ascii="Times New Roman" w:eastAsia="Times New Roman" w:hAnsi="Times New Roman" w:cs="Times New Roman"/>
            <w:bCs/>
            <w:kern w:val="1"/>
            <w:sz w:val="24"/>
            <w:szCs w:val="32"/>
            <w:lang w:eastAsia="ru-RU" w:bidi="hi-IN"/>
          </w:rPr>
          <w:t xml:space="preserve"> договору</w:t>
        </w:r>
      </w:hyperlink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32"/>
          <w:lang w:eastAsia="ru-RU" w:bidi="hi-IN"/>
        </w:rPr>
        <w:t xml:space="preserve"> </w:t>
      </w:r>
      <w:r w:rsidRPr="005C1838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  <w:t>о подключении (технологическом присоединении)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  <w:t>к системе теплоснабжения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1"/>
          <w:sz w:val="26"/>
          <w:szCs w:val="26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bCs/>
          <w:color w:val="26282F"/>
          <w:kern w:val="1"/>
          <w:sz w:val="26"/>
          <w:szCs w:val="26"/>
          <w:lang w:eastAsia="ru-RU" w:bidi="hi-IN"/>
        </w:rPr>
        <w:t>АКТ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1"/>
          <w:sz w:val="26"/>
          <w:szCs w:val="26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bCs/>
          <w:color w:val="26282F"/>
          <w:kern w:val="1"/>
          <w:sz w:val="26"/>
          <w:szCs w:val="26"/>
          <w:lang w:eastAsia="ru-RU" w:bidi="hi-IN"/>
        </w:rPr>
        <w:t>о подключении (технологическом присоединении) объекта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Times New Roman" w:eastAsia="Times New Roman" w:hAnsi="Times New Roman" w:cs="Times New Roman"/>
          <w:b/>
          <w:bCs/>
          <w:color w:val="26282F"/>
          <w:kern w:val="1"/>
          <w:sz w:val="26"/>
          <w:szCs w:val="26"/>
          <w:lang w:eastAsia="ru-RU" w:bidi="hi-IN"/>
        </w:rPr>
        <w:t>к системе теплоснабжения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(наименование организации)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именуемое в дальнейшем исполнителем, в лице _______________________________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(наименование должности, ф.и.о. лица - представителя организации)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 на основании ________________________________________________,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(устава, доверенности, иных документов)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с одной стороны, и _______________________________________________________,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(полное наименование заявителя - юридического лица;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ф.и.о. заявителя - физического лица)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именуемое в дальнейшем заявителем, в лице ________________________________,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(ф.и.о. лица - представителя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заявителя)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 на основании ________________________________________________,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(устава, доверенности, иных документов)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с другой стороны, именуемые в дальнейшем сторонами, составили настоящий акт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о нижеследующем: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 Исполнитель  выполнил  мероприятия по подключению (технологическому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присоединению), предусмотренные  договором о  подключении объекта к системе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теплоснабжения от "__" _________ 20__ г. N ____ (далее - договор), в полном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объеме.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  Заявитель   выполнил   мероприятия,  предусмотренные  договором  и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условиями подключения (технологического присоединения) N _______.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  Заявителем   получен   акт   о   готовности   внутриплощадочных  и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внутридомовых  сетей и оборудования подключаемого объекта к подаче тепловой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энергии и теплоносителя.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4.  Существующая тепловая нагрузка объекта подключения в точках (точке)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подключения (за исключением нового подключения) составляет ________________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Гкал/ч.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5. Подключенная максимальная тепловая нагрузка объекта в точках (точке)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подключения составляет _________ Гкал/ч.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6.  Географическое  местонахождение  и  обозначение  точки  подключения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объекта на технологической схеме тепловых сетей ___________________________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7.  Узел учета тепловой энергии и теплоносителей допущен к эксплуатации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по следующим результатам проверки узла учета: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(дата, время, местонахождение узла учета)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(ф.и.о., должности и контактные данные лиц, принимавших участие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в проверке узла учета)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(результаты проверки узла учета)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(показания приборов учета на момент завершения процедуры допуска узла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учета к эксплуатации, места на узле учета, в которых установлены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контрольные пломбы)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8.   Границей   раздела   балансовой   принадлежности   тепловых  сетей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(теплопотребляющих установок и источников тепловой энергии) является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__________________________________________________________________________.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(адрес, наименование объекта и оборудования, по которым определяется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граница балансовой принадлежности тепловых сетей)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Схема границы балансовой принадлежности тепловых сетей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309"/>
        <w:gridCol w:w="2494"/>
      </w:tblGrid>
      <w:tr w:rsidR="005C1838" w:rsidRPr="005C1838" w:rsidTr="00FA680E">
        <w:tc>
          <w:tcPr>
            <w:tcW w:w="2268" w:type="dxa"/>
            <w:tcBorders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C1838" w:rsidRPr="005C1838" w:rsidTr="00FA680E">
        <w:tc>
          <w:tcPr>
            <w:tcW w:w="2268" w:type="dxa"/>
            <w:tcBorders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C1838" w:rsidRPr="005C1838" w:rsidTr="00FA680E">
        <w:tc>
          <w:tcPr>
            <w:tcW w:w="2268" w:type="dxa"/>
            <w:tcBorders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Прочие    сведения    по   установлению   границ   раздела   балансовой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принадлежности тепловых сетей _____________________________________________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9. Границей раздела эксплуатационной  ответственности  сторон  является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(адрес, наименование объекта и оборудования, по которым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определяется граница эксплуатационной ответственности сторон)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Схема границ эксплуатационной ответственности сторон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309"/>
        <w:gridCol w:w="2494"/>
      </w:tblGrid>
      <w:tr w:rsidR="005C1838" w:rsidRPr="005C1838" w:rsidTr="00FA680E">
        <w:tc>
          <w:tcPr>
            <w:tcW w:w="2268" w:type="dxa"/>
            <w:tcBorders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C1838" w:rsidRPr="005C1838" w:rsidTr="00FA680E">
        <w:tc>
          <w:tcPr>
            <w:tcW w:w="2268" w:type="dxa"/>
            <w:tcBorders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C1838" w:rsidRPr="005C1838" w:rsidTr="00FA680E">
        <w:tc>
          <w:tcPr>
            <w:tcW w:w="2268" w:type="dxa"/>
            <w:tcBorders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Прочие   сведения   по  установлению  границ  раздела  эксплуатационной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 сторон ____________________________________________________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10.  Замечания  к  выполнению работ по подключению на момент подписания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акта у сторон отсутствуют.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11. Прочие сведения __________________________________________________.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12.  Настоящий  акт составлен в 2 экземплярах (по одному экземпляру для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каждой из сторон), имеющих одинаковую юридическую силу.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Подписи</w:t>
      </w: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55"/>
        <w:gridCol w:w="4252"/>
      </w:tblGrid>
      <w:tr w:rsidR="005C1838" w:rsidRPr="005C1838" w:rsidTr="00FA680E">
        <w:tc>
          <w:tcPr>
            <w:tcW w:w="4252" w:type="dxa"/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18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555" w:type="dxa"/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18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Заявитель</w:t>
            </w:r>
          </w:p>
        </w:tc>
      </w:tr>
      <w:tr w:rsidR="005C1838" w:rsidRPr="005C1838" w:rsidTr="00FA680E">
        <w:tc>
          <w:tcPr>
            <w:tcW w:w="4252" w:type="dxa"/>
            <w:tcBorders>
              <w:bottom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C1838" w:rsidRPr="005C1838" w:rsidTr="00FA680E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C1838" w:rsidRPr="005C1838" w:rsidTr="00FA680E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C1838" w:rsidRPr="005C1838" w:rsidRDefault="005C1838" w:rsidP="005C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1838" w:rsidRPr="005C1838" w:rsidRDefault="005C1838" w:rsidP="005C1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838">
        <w:rPr>
          <w:rFonts w:ascii="Courier New" w:eastAsia="Times New Roman" w:hAnsi="Courier New" w:cs="Courier New"/>
          <w:sz w:val="20"/>
          <w:szCs w:val="20"/>
          <w:lang w:eastAsia="ru-RU"/>
        </w:rPr>
        <w:t>Дата подписания "__" _____________ 20__ г.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</w:pPr>
    </w:p>
    <w:p w:rsid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</w:pPr>
    </w:p>
    <w:p w:rsid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</w:pPr>
    </w:p>
    <w:p w:rsid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kern w:val="1"/>
          <w:sz w:val="24"/>
          <w:szCs w:val="32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  <w:t>Приложение № 5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  <w:t xml:space="preserve">к </w:t>
      </w:r>
      <w:hyperlink w:anchor="sub_6000" w:history="1">
        <w:r w:rsidRPr="005C1838">
          <w:rPr>
            <w:rFonts w:ascii="Times New Roman" w:eastAsia="Times New Roman" w:hAnsi="Times New Roman" w:cs="Times New Roman"/>
            <w:bCs/>
            <w:kern w:val="1"/>
            <w:sz w:val="24"/>
            <w:szCs w:val="32"/>
            <w:lang w:eastAsia="ru-RU" w:bidi="hi-IN"/>
          </w:rPr>
          <w:t xml:space="preserve"> договору</w:t>
        </w:r>
      </w:hyperlink>
      <w:r w:rsidRPr="005C1838">
        <w:rPr>
          <w:rFonts w:ascii="Times New Roman" w:eastAsia="Times New Roman" w:hAnsi="Times New Roman" w:cs="Times New Roman"/>
          <w:bCs/>
          <w:kern w:val="1"/>
          <w:sz w:val="24"/>
          <w:szCs w:val="32"/>
          <w:lang w:eastAsia="ru-RU" w:bidi="hi-IN"/>
        </w:rPr>
        <w:t xml:space="preserve"> </w:t>
      </w:r>
      <w:r w:rsidRPr="005C1838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  <w:t>о подключении (технологическом присоединении)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</w:pPr>
      <w:r w:rsidRPr="005C1838">
        <w:rPr>
          <w:rFonts w:ascii="Times New Roman" w:eastAsia="Times New Roman" w:hAnsi="Times New Roman" w:cs="Times New Roman"/>
          <w:bCs/>
          <w:color w:val="26282F"/>
          <w:kern w:val="1"/>
          <w:sz w:val="24"/>
          <w:szCs w:val="32"/>
          <w:lang w:eastAsia="ru-RU" w:bidi="hi-IN"/>
        </w:rPr>
        <w:t>к системе теплоснабжения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kern w:val="1"/>
          <w:sz w:val="26"/>
          <w:szCs w:val="26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kern w:val="1"/>
          <w:sz w:val="26"/>
          <w:szCs w:val="26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82F"/>
          <w:kern w:val="1"/>
          <w:sz w:val="26"/>
          <w:szCs w:val="26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bCs/>
          <w:color w:val="26282F"/>
          <w:kern w:val="1"/>
          <w:sz w:val="26"/>
          <w:szCs w:val="26"/>
          <w:lang w:eastAsia="ru-RU" w:bidi="hi-IN"/>
        </w:rPr>
        <w:t xml:space="preserve">АКТ 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bCs/>
          <w:color w:val="26282F"/>
          <w:kern w:val="1"/>
          <w:sz w:val="26"/>
          <w:szCs w:val="26"/>
          <w:lang w:eastAsia="ru-RU" w:bidi="hi-IN"/>
        </w:rPr>
        <w:t>о промывке и дезинфекции внутриплощадочных и внутридомовых сетей и оборудования объекта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ОАО «ОТСК»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, именуемое   в   дальнейшем   «</w:t>
      </w:r>
      <w:r w:rsidRPr="005C18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Исполнитель»,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в лице ______________________________, действующего на основании ___________________, с одной стороны, и _________________________________________, именуемое в дальнейшем «</w:t>
      </w:r>
      <w:r w:rsidRPr="005C18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Заявитель»</w:t>
      </w: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, в лице ______________________________, действующего на основании ___________________, с другой стороны, именуемые в дальнейшем сторонами, составили  настоящий акт о том, что Заявитель провел все необходимые работы по промывке и дезинфекции     внутриплощадочных и внутридомовых сетей и оборудования объекта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_________________________________________________________________________.</w:t>
      </w:r>
    </w:p>
    <w:p w:rsidR="005C1838" w:rsidRPr="005C1838" w:rsidRDefault="005C1838" w:rsidP="005C18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4"/>
          <w:lang w:eastAsia="ru-RU" w:bidi="hi-IN"/>
        </w:rPr>
      </w:pPr>
      <w:r w:rsidRPr="005C1838">
        <w:rPr>
          <w:rFonts w:ascii="Times New Roman" w:eastAsia="Times New Roman" w:hAnsi="Times New Roman" w:cs="Times New Roman"/>
          <w:kern w:val="1"/>
          <w:sz w:val="20"/>
          <w:szCs w:val="24"/>
          <w:lang w:eastAsia="ru-RU" w:bidi="hi-IN"/>
        </w:rPr>
        <w:t>(объект капитального строительства, на котором предусматривается</w:t>
      </w: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tbl>
      <w:tblPr>
        <w:tblW w:w="10420" w:type="dxa"/>
        <w:tblLayout w:type="fixed"/>
        <w:tblLook w:val="00A0" w:firstRow="1" w:lastRow="0" w:firstColumn="1" w:lastColumn="0" w:noHBand="0" w:noVBand="0"/>
      </w:tblPr>
      <w:tblGrid>
        <w:gridCol w:w="5176"/>
        <w:gridCol w:w="5244"/>
      </w:tblGrid>
      <w:tr w:rsidR="005C1838" w:rsidRPr="005C1838" w:rsidTr="00FA680E">
        <w:trPr>
          <w:trHeight w:val="260"/>
        </w:trPr>
        <w:tc>
          <w:tcPr>
            <w:tcW w:w="5176" w:type="dxa"/>
          </w:tcPr>
          <w:p w:rsidR="005C1838" w:rsidRPr="005C1838" w:rsidRDefault="005C1838" w:rsidP="005C183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u w:val="single"/>
                <w:lang w:eastAsia="ru-RU" w:bidi="hi-IN"/>
              </w:rPr>
            </w:pPr>
            <w:r w:rsidRPr="005C1838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u w:val="single"/>
                <w:lang w:eastAsia="ru-RU" w:bidi="hi-IN"/>
              </w:rPr>
              <w:t>ЗАЯВИТЕЛЬ:</w:t>
            </w:r>
          </w:p>
          <w:p w:rsidR="005C1838" w:rsidRPr="005C1838" w:rsidRDefault="005C1838" w:rsidP="005C183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5244" w:type="dxa"/>
          </w:tcPr>
          <w:p w:rsidR="005C1838" w:rsidRPr="005C1838" w:rsidRDefault="005C1838" w:rsidP="005C183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</w:pPr>
            <w:r w:rsidRPr="005C1838">
              <w:rPr>
                <w:rFonts w:ascii="Times New Roman" w:eastAsia="Calibri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  <w:t xml:space="preserve">ИСПОЛНИТЕЛЬ: </w:t>
            </w:r>
          </w:p>
          <w:p w:rsidR="005C1838" w:rsidRP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:rsidR="005C1838" w:rsidRPr="005C1838" w:rsidRDefault="005C1838" w:rsidP="005C1838">
            <w:pPr>
              <w:widowControl w:val="0"/>
              <w:tabs>
                <w:tab w:val="left" w:pos="74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</w:tr>
    </w:tbl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val="en-US" w:eastAsia="hi-IN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val="en-US" w:eastAsia="hi-IN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val="en-US" w:eastAsia="hi-IN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val="en-US" w:eastAsia="hi-IN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val="en-US" w:eastAsia="hi-IN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val="en-US" w:eastAsia="hi-IN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val="en-US" w:eastAsia="hi-IN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val="en-US" w:eastAsia="hi-IN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val="en-US" w:eastAsia="hi-IN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val="en-US" w:eastAsia="hi-IN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val="en-US" w:eastAsia="hi-IN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val="en-US" w:eastAsia="hi-IN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val="en-US" w:eastAsia="hi-IN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val="en-US" w:eastAsia="hi-IN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val="en-US" w:eastAsia="hi-IN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val="en-US" w:eastAsia="hi-IN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val="en-US" w:eastAsia="hi-IN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val="en-US" w:eastAsia="hi-IN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val="en-US" w:eastAsia="hi-IN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val="en-US" w:eastAsia="hi-IN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val="en-US" w:eastAsia="hi-IN" w:bidi="hi-IN"/>
        </w:rPr>
      </w:pPr>
    </w:p>
    <w:p w:rsidR="005C1838" w:rsidRPr="005C1838" w:rsidRDefault="005C1838" w:rsidP="005C183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val="en-US" w:eastAsia="hi-IN" w:bidi="hi-IN"/>
        </w:rPr>
      </w:pPr>
      <w:bookmarkStart w:id="12" w:name="_GoBack"/>
      <w:bookmarkEnd w:id="12"/>
    </w:p>
    <w:p w:rsidR="00E218B9" w:rsidRPr="0064237C" w:rsidRDefault="00E218B9" w:rsidP="0064237C"/>
    <w:sectPr w:rsidR="00E218B9" w:rsidRPr="0064237C" w:rsidSect="0063404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31B" w:rsidRDefault="0015031B" w:rsidP="00B23F57">
      <w:pPr>
        <w:spacing w:after="0" w:line="240" w:lineRule="auto"/>
      </w:pPr>
      <w:r>
        <w:separator/>
      </w:r>
    </w:p>
  </w:endnote>
  <w:endnote w:type="continuationSeparator" w:id="0">
    <w:p w:rsidR="0015031B" w:rsidRDefault="0015031B" w:rsidP="00B2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31B" w:rsidRDefault="0015031B" w:rsidP="00B23F57">
      <w:pPr>
        <w:spacing w:after="0" w:line="240" w:lineRule="auto"/>
      </w:pPr>
      <w:r>
        <w:separator/>
      </w:r>
    </w:p>
  </w:footnote>
  <w:footnote w:type="continuationSeparator" w:id="0">
    <w:p w:rsidR="0015031B" w:rsidRDefault="0015031B" w:rsidP="00B23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F07"/>
    <w:multiLevelType w:val="multilevel"/>
    <w:tmpl w:val="28D620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" w15:restartNumberingAfterBreak="0">
    <w:nsid w:val="0F734E75"/>
    <w:multiLevelType w:val="hybridMultilevel"/>
    <w:tmpl w:val="1CDA255C"/>
    <w:lvl w:ilvl="0" w:tplc="4748158C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4478FB"/>
    <w:multiLevelType w:val="hybridMultilevel"/>
    <w:tmpl w:val="202448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D6A7B0A"/>
    <w:multiLevelType w:val="hybridMultilevel"/>
    <w:tmpl w:val="FE2A2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1545B"/>
    <w:multiLevelType w:val="multilevel"/>
    <w:tmpl w:val="FB904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5D"/>
    <w:rsid w:val="00010CC3"/>
    <w:rsid w:val="00037C84"/>
    <w:rsid w:val="00051A28"/>
    <w:rsid w:val="000524C2"/>
    <w:rsid w:val="00055018"/>
    <w:rsid w:val="00065C34"/>
    <w:rsid w:val="00070A12"/>
    <w:rsid w:val="00071496"/>
    <w:rsid w:val="000A2A67"/>
    <w:rsid w:val="000A7651"/>
    <w:rsid w:val="000C26D8"/>
    <w:rsid w:val="000C30B0"/>
    <w:rsid w:val="000C6D90"/>
    <w:rsid w:val="000D07FB"/>
    <w:rsid w:val="000D761F"/>
    <w:rsid w:val="000E7EAA"/>
    <w:rsid w:val="000F5441"/>
    <w:rsid w:val="000F71B6"/>
    <w:rsid w:val="00112FAD"/>
    <w:rsid w:val="00115B32"/>
    <w:rsid w:val="00126C58"/>
    <w:rsid w:val="0014053C"/>
    <w:rsid w:val="00143B92"/>
    <w:rsid w:val="0014767E"/>
    <w:rsid w:val="0015031B"/>
    <w:rsid w:val="00171969"/>
    <w:rsid w:val="00172E9F"/>
    <w:rsid w:val="00175935"/>
    <w:rsid w:val="001A6D49"/>
    <w:rsid w:val="001B5ECE"/>
    <w:rsid w:val="001C6C9D"/>
    <w:rsid w:val="002245E7"/>
    <w:rsid w:val="00230E58"/>
    <w:rsid w:val="00291EDE"/>
    <w:rsid w:val="00292198"/>
    <w:rsid w:val="002B5B75"/>
    <w:rsid w:val="002C5845"/>
    <w:rsid w:val="002E72AD"/>
    <w:rsid w:val="002E7E48"/>
    <w:rsid w:val="00314905"/>
    <w:rsid w:val="00333473"/>
    <w:rsid w:val="0034667E"/>
    <w:rsid w:val="00347B03"/>
    <w:rsid w:val="003709CB"/>
    <w:rsid w:val="0039171E"/>
    <w:rsid w:val="00396727"/>
    <w:rsid w:val="003A453A"/>
    <w:rsid w:val="003C4497"/>
    <w:rsid w:val="003E3A21"/>
    <w:rsid w:val="003F1F8D"/>
    <w:rsid w:val="003F5E78"/>
    <w:rsid w:val="00402742"/>
    <w:rsid w:val="004644D5"/>
    <w:rsid w:val="00473E0E"/>
    <w:rsid w:val="00483C4B"/>
    <w:rsid w:val="00491E70"/>
    <w:rsid w:val="004927FE"/>
    <w:rsid w:val="004E6D17"/>
    <w:rsid w:val="004F22B4"/>
    <w:rsid w:val="00514B2A"/>
    <w:rsid w:val="005331A9"/>
    <w:rsid w:val="0054215D"/>
    <w:rsid w:val="00563FB5"/>
    <w:rsid w:val="00564BB6"/>
    <w:rsid w:val="00576B53"/>
    <w:rsid w:val="005803EC"/>
    <w:rsid w:val="00583A17"/>
    <w:rsid w:val="0059464A"/>
    <w:rsid w:val="005953F8"/>
    <w:rsid w:val="005C1838"/>
    <w:rsid w:val="005C5B34"/>
    <w:rsid w:val="00603D0F"/>
    <w:rsid w:val="00623B13"/>
    <w:rsid w:val="00631E85"/>
    <w:rsid w:val="00634043"/>
    <w:rsid w:val="00640F26"/>
    <w:rsid w:val="0064237C"/>
    <w:rsid w:val="00645D43"/>
    <w:rsid w:val="006557E3"/>
    <w:rsid w:val="006750AF"/>
    <w:rsid w:val="0068297A"/>
    <w:rsid w:val="006856F1"/>
    <w:rsid w:val="00690C16"/>
    <w:rsid w:val="00691512"/>
    <w:rsid w:val="00693B00"/>
    <w:rsid w:val="0069783F"/>
    <w:rsid w:val="006B0159"/>
    <w:rsid w:val="006C19BB"/>
    <w:rsid w:val="006E2468"/>
    <w:rsid w:val="006E4F1C"/>
    <w:rsid w:val="006F4E40"/>
    <w:rsid w:val="006F4F67"/>
    <w:rsid w:val="0070610F"/>
    <w:rsid w:val="007204A5"/>
    <w:rsid w:val="00726FB1"/>
    <w:rsid w:val="00744286"/>
    <w:rsid w:val="0076394E"/>
    <w:rsid w:val="0076689F"/>
    <w:rsid w:val="00782C40"/>
    <w:rsid w:val="00786804"/>
    <w:rsid w:val="00795DDB"/>
    <w:rsid w:val="007A43EE"/>
    <w:rsid w:val="007B2503"/>
    <w:rsid w:val="007C7DFA"/>
    <w:rsid w:val="007D026F"/>
    <w:rsid w:val="007F64D7"/>
    <w:rsid w:val="008171D0"/>
    <w:rsid w:val="00843AC4"/>
    <w:rsid w:val="008531B4"/>
    <w:rsid w:val="00882085"/>
    <w:rsid w:val="008D1BFF"/>
    <w:rsid w:val="008F2FF9"/>
    <w:rsid w:val="00913C38"/>
    <w:rsid w:val="009151E5"/>
    <w:rsid w:val="00956E1D"/>
    <w:rsid w:val="00957473"/>
    <w:rsid w:val="009723D2"/>
    <w:rsid w:val="009752C4"/>
    <w:rsid w:val="00976708"/>
    <w:rsid w:val="0099020B"/>
    <w:rsid w:val="009C170A"/>
    <w:rsid w:val="009D2388"/>
    <w:rsid w:val="009D5601"/>
    <w:rsid w:val="009E6A3B"/>
    <w:rsid w:val="009F2656"/>
    <w:rsid w:val="00A1474A"/>
    <w:rsid w:val="00A2216A"/>
    <w:rsid w:val="00A30132"/>
    <w:rsid w:val="00A32FCC"/>
    <w:rsid w:val="00A40361"/>
    <w:rsid w:val="00A502C1"/>
    <w:rsid w:val="00A50358"/>
    <w:rsid w:val="00A51778"/>
    <w:rsid w:val="00A64402"/>
    <w:rsid w:val="00A73D41"/>
    <w:rsid w:val="00A84156"/>
    <w:rsid w:val="00A9373B"/>
    <w:rsid w:val="00AC2057"/>
    <w:rsid w:val="00AE02E0"/>
    <w:rsid w:val="00AE4F49"/>
    <w:rsid w:val="00AF40C1"/>
    <w:rsid w:val="00B15B40"/>
    <w:rsid w:val="00B23F57"/>
    <w:rsid w:val="00B245FE"/>
    <w:rsid w:val="00B30194"/>
    <w:rsid w:val="00B84582"/>
    <w:rsid w:val="00B87139"/>
    <w:rsid w:val="00B91C74"/>
    <w:rsid w:val="00B9581B"/>
    <w:rsid w:val="00BA0A5B"/>
    <w:rsid w:val="00BB7C8D"/>
    <w:rsid w:val="00BE3272"/>
    <w:rsid w:val="00BE39D5"/>
    <w:rsid w:val="00BF573D"/>
    <w:rsid w:val="00C26486"/>
    <w:rsid w:val="00C342C1"/>
    <w:rsid w:val="00C40FA4"/>
    <w:rsid w:val="00C76329"/>
    <w:rsid w:val="00C91B0F"/>
    <w:rsid w:val="00CA63B4"/>
    <w:rsid w:val="00CB4A36"/>
    <w:rsid w:val="00CC3F72"/>
    <w:rsid w:val="00CE2F0A"/>
    <w:rsid w:val="00CF049D"/>
    <w:rsid w:val="00CF4ECC"/>
    <w:rsid w:val="00D4038C"/>
    <w:rsid w:val="00D431FD"/>
    <w:rsid w:val="00D439F1"/>
    <w:rsid w:val="00D64F78"/>
    <w:rsid w:val="00D741A9"/>
    <w:rsid w:val="00DC24ED"/>
    <w:rsid w:val="00DD24E6"/>
    <w:rsid w:val="00E07CF9"/>
    <w:rsid w:val="00E218B9"/>
    <w:rsid w:val="00E35396"/>
    <w:rsid w:val="00E42BBE"/>
    <w:rsid w:val="00E43177"/>
    <w:rsid w:val="00E75A9F"/>
    <w:rsid w:val="00E8015D"/>
    <w:rsid w:val="00EA2FEE"/>
    <w:rsid w:val="00EB4EDC"/>
    <w:rsid w:val="00EC3176"/>
    <w:rsid w:val="00ED2864"/>
    <w:rsid w:val="00F04654"/>
    <w:rsid w:val="00F476F1"/>
    <w:rsid w:val="00F82608"/>
    <w:rsid w:val="00FB12A7"/>
    <w:rsid w:val="00FB29DD"/>
    <w:rsid w:val="00FD68D6"/>
    <w:rsid w:val="00FE7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F1FD"/>
  <w15:docId w15:val="{6DD93F0A-552A-4613-B141-9020E88E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0A2A6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8015D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E801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styleId="a5">
    <w:name w:val="List Paragraph"/>
    <w:basedOn w:val="a"/>
    <w:uiPriority w:val="34"/>
    <w:qFormat/>
    <w:rsid w:val="00C91B0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23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3F57"/>
  </w:style>
  <w:style w:type="paragraph" w:styleId="a8">
    <w:name w:val="footer"/>
    <w:basedOn w:val="a"/>
    <w:link w:val="a9"/>
    <w:uiPriority w:val="99"/>
    <w:unhideWhenUsed/>
    <w:rsid w:val="00B23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3F57"/>
  </w:style>
  <w:style w:type="paragraph" w:styleId="aa">
    <w:name w:val="No Spacing"/>
    <w:uiPriority w:val="1"/>
    <w:qFormat/>
    <w:rsid w:val="0076394E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60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3D0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A2A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d">
    <w:name w:val="Table Grid"/>
    <w:basedOn w:val="a1"/>
    <w:uiPriority w:val="59"/>
    <w:rsid w:val="000A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F8096-3DDE-4689-8CCF-4A3522A9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18</Pages>
  <Words>6692</Words>
  <Characters>38149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Волончунас Дмитрий Викторович</dc:creator>
  <cp:lastModifiedBy>Лобова Алена Владимировна</cp:lastModifiedBy>
  <cp:revision>22</cp:revision>
  <cp:lastPrinted>2014-07-17T11:33:00Z</cp:lastPrinted>
  <dcterms:created xsi:type="dcterms:W3CDTF">2014-07-16T08:45:00Z</dcterms:created>
  <dcterms:modified xsi:type="dcterms:W3CDTF">2020-12-29T07:27:00Z</dcterms:modified>
</cp:coreProperties>
</file>